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8D" w:rsidRPr="00B67E8D" w:rsidRDefault="00365A2F" w:rsidP="00B67E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67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Інформація щодо процедури закуп</w:t>
      </w:r>
      <w:r w:rsidR="00B67E8D" w:rsidRPr="00B67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івлі  </w:t>
      </w:r>
    </w:p>
    <w:p w:rsidR="00365A2F" w:rsidRPr="002C1564" w:rsidRDefault="000E0BA8" w:rsidP="00B67E8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2C1564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Реконструкція науково-дослідного експертно-криміналістичного центру МВС України за </w:t>
      </w:r>
      <w:proofErr w:type="spellStart"/>
      <w:r w:rsidRPr="002C1564">
        <w:rPr>
          <w:rFonts w:ascii="Times New Roman" w:hAnsi="Times New Roman" w:cs="Times New Roman"/>
          <w:b/>
          <w:color w:val="454545"/>
          <w:sz w:val="24"/>
          <w:szCs w:val="24"/>
        </w:rPr>
        <w:t>адресою</w:t>
      </w:r>
      <w:proofErr w:type="spellEnd"/>
      <w:r w:rsidRPr="002C1564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: вул. </w:t>
      </w:r>
      <w:proofErr w:type="spellStart"/>
      <w:r w:rsidRPr="002C1564">
        <w:rPr>
          <w:rFonts w:ascii="Times New Roman" w:hAnsi="Times New Roman" w:cs="Times New Roman"/>
          <w:b/>
          <w:color w:val="454545"/>
          <w:sz w:val="24"/>
          <w:szCs w:val="24"/>
        </w:rPr>
        <w:t>Прохоровська</w:t>
      </w:r>
      <w:proofErr w:type="spellEnd"/>
      <w:r w:rsidRPr="002C1564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, 35. Коригування </w:t>
      </w:r>
      <w:proofErr w:type="spellStart"/>
      <w:r w:rsidRPr="002C1564">
        <w:rPr>
          <w:rFonts w:ascii="Times New Roman" w:hAnsi="Times New Roman" w:cs="Times New Roman"/>
          <w:b/>
          <w:color w:val="454545"/>
          <w:sz w:val="24"/>
          <w:szCs w:val="24"/>
        </w:rPr>
        <w:t>проєкту</w:t>
      </w:r>
      <w:proofErr w:type="spellEnd"/>
      <w:r w:rsidR="00691341" w:rsidRPr="002C1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(Код ДК 021:2015:</w:t>
      </w:r>
      <w:r w:rsidR="0040138C" w:rsidRPr="002C1564">
        <w:rPr>
          <w:rFonts w:ascii="Times New Roman" w:hAnsi="Times New Roman" w:cs="Times New Roman"/>
          <w:b/>
          <w:color w:val="454545"/>
          <w:sz w:val="24"/>
          <w:szCs w:val="24"/>
        </w:rPr>
        <w:t>45200000-9 — Роботи, пов’язані з об’єктами завершеного чи незавершеного будівництва та об’єктів цивільного будівництва)</w:t>
      </w:r>
    </w:p>
    <w:p w:rsidR="00B65035" w:rsidRDefault="00365A2F" w:rsidP="00455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на виконання Постанови КМУ від 11.10.2016 №710 (зі змінами)</w:t>
      </w: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90"/>
        <w:gridCol w:w="1396"/>
        <w:gridCol w:w="1417"/>
        <w:gridCol w:w="9639"/>
      </w:tblGrid>
      <w:tr w:rsidR="0080053D" w:rsidTr="0040138C">
        <w:tc>
          <w:tcPr>
            <w:tcW w:w="2290" w:type="dxa"/>
          </w:tcPr>
          <w:p w:rsidR="00691341" w:rsidRDefault="00691341" w:rsidP="00365A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691341" w:rsidRDefault="00691341" w:rsidP="00365A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80053D" w:rsidRPr="00B67E8D" w:rsidRDefault="0080053D" w:rsidP="00365A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67E8D">
              <w:rPr>
                <w:rFonts w:ascii="Times New Roman" w:eastAsia="Times New Roman" w:hAnsi="Times New Roman" w:cs="Times New Roman"/>
                <w:b/>
                <w:lang w:eastAsia="uk-UA"/>
              </w:rPr>
              <w:t>Предмет закупівлі</w:t>
            </w:r>
          </w:p>
        </w:tc>
        <w:tc>
          <w:tcPr>
            <w:tcW w:w="1396" w:type="dxa"/>
          </w:tcPr>
          <w:p w:rsidR="0080053D" w:rsidRPr="00B67E8D" w:rsidRDefault="0080053D" w:rsidP="00365A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67E8D">
              <w:rPr>
                <w:rFonts w:ascii="Times New Roman" w:eastAsia="Times New Roman" w:hAnsi="Times New Roman" w:cs="Times New Roman"/>
                <w:b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1417" w:type="dxa"/>
          </w:tcPr>
          <w:p w:rsidR="0080053D" w:rsidRDefault="0080053D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Очікувана вартість  предмета закупівлі</w:t>
            </w:r>
          </w:p>
        </w:tc>
        <w:tc>
          <w:tcPr>
            <w:tcW w:w="9639" w:type="dxa"/>
          </w:tcPr>
          <w:p w:rsidR="0080053D" w:rsidRDefault="0080053D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80053D" w:rsidRDefault="0080053D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80053D" w:rsidRDefault="0080053D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 w:rsidR="0080053D" w:rsidRPr="006326C3" w:rsidTr="00C52AC2">
        <w:trPr>
          <w:trHeight w:val="70"/>
        </w:trPr>
        <w:tc>
          <w:tcPr>
            <w:tcW w:w="2290" w:type="dxa"/>
          </w:tcPr>
          <w:p w:rsidR="0080053D" w:rsidRPr="0040138C" w:rsidRDefault="0040138C" w:rsidP="00365A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38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Реконструкція науково-дослідного експертно-криміналістичного центру МВС України за </w:t>
            </w:r>
            <w:proofErr w:type="spellStart"/>
            <w:r w:rsidRPr="0040138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адресою</w:t>
            </w:r>
            <w:proofErr w:type="spellEnd"/>
            <w:r w:rsidRPr="0040138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: вул. </w:t>
            </w:r>
            <w:proofErr w:type="spellStart"/>
            <w:r w:rsidRPr="0040138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Прохоровська</w:t>
            </w:r>
            <w:proofErr w:type="spellEnd"/>
            <w:r w:rsidRPr="0040138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, 35. Коригування </w:t>
            </w:r>
            <w:proofErr w:type="spellStart"/>
            <w:r w:rsidRPr="0040138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396" w:type="dxa"/>
          </w:tcPr>
          <w:p w:rsidR="0080053D" w:rsidRPr="00691341" w:rsidRDefault="0080053D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341">
              <w:rPr>
                <w:rFonts w:ascii="Times New Roman" w:eastAsia="Times New Roman" w:hAnsi="Times New Roman" w:cs="Times New Roman"/>
                <w:lang w:eastAsia="uk-UA"/>
              </w:rPr>
              <w:t>Відкриті торги</w:t>
            </w:r>
          </w:p>
          <w:p w:rsidR="0080053D" w:rsidRPr="0040138C" w:rsidRDefault="00691341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341">
              <w:rPr>
                <w:rFonts w:ascii="Times New Roman" w:eastAsia="Times New Roman" w:hAnsi="Times New Roman" w:cs="Times New Roman"/>
                <w:lang w:val="en-US" w:eastAsia="uk-UA"/>
              </w:rPr>
              <w:t>UA</w:t>
            </w:r>
            <w:r w:rsidRPr="0040138C">
              <w:rPr>
                <w:rFonts w:ascii="Times New Roman" w:eastAsia="Times New Roman" w:hAnsi="Times New Roman" w:cs="Times New Roman"/>
                <w:lang w:eastAsia="uk-UA"/>
              </w:rPr>
              <w:t>-2021-</w:t>
            </w:r>
            <w:r w:rsidR="0040138C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Pr="0040138C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C52AC2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="0040138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40138C">
              <w:rPr>
                <w:rFonts w:ascii="Times New Roman" w:eastAsia="Times New Roman" w:hAnsi="Times New Roman" w:cs="Times New Roman"/>
                <w:lang w:eastAsia="uk-UA"/>
              </w:rPr>
              <w:t>-0</w:t>
            </w:r>
            <w:r w:rsidR="0040138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C52AC2">
              <w:rPr>
                <w:rFonts w:ascii="Times New Roman" w:eastAsia="Times New Roman" w:hAnsi="Times New Roman" w:cs="Times New Roman"/>
                <w:lang w:eastAsia="uk-UA"/>
              </w:rPr>
              <w:t>3695</w:t>
            </w:r>
            <w:r w:rsidRPr="0040138C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40138C"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</w:p>
          <w:p w:rsidR="00691341" w:rsidRPr="0040138C" w:rsidRDefault="00691341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91341" w:rsidRPr="0040138C" w:rsidRDefault="00691341" w:rsidP="0080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91341" w:rsidRPr="0040138C" w:rsidRDefault="00691341" w:rsidP="00691341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</w:tcPr>
          <w:p w:rsidR="0080053D" w:rsidRPr="00691341" w:rsidRDefault="0040138C" w:rsidP="0080053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18709679,80</w:t>
            </w:r>
            <w:r w:rsidR="0080053D" w:rsidRPr="00691341">
              <w:rPr>
                <w:rFonts w:ascii="Times New Roman" w:eastAsia="Times New Roman" w:hAnsi="Times New Roman" w:cs="Times New Roman"/>
                <w:lang w:eastAsia="uk-UA"/>
              </w:rPr>
              <w:t xml:space="preserve"> грн з ПДВ</w:t>
            </w:r>
          </w:p>
        </w:tc>
        <w:tc>
          <w:tcPr>
            <w:tcW w:w="9639" w:type="dxa"/>
          </w:tcPr>
          <w:p w:rsidR="0080053D" w:rsidRDefault="0080053D" w:rsidP="0080053D">
            <w:pPr>
              <w:ind w:firstLine="340"/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</w:pPr>
          </w:p>
          <w:p w:rsidR="00691341" w:rsidRDefault="00691341" w:rsidP="00691341">
            <w:pPr>
              <w:spacing w:line="240" w:lineRule="auto"/>
              <w:ind w:firstLine="45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341">
              <w:rPr>
                <w:rFonts w:ascii="Times New Roman" w:eastAsia="Times New Roman" w:hAnsi="Times New Roman"/>
                <w:lang w:eastAsia="ru-RU"/>
              </w:rPr>
              <w:t>У разі, якщо дане технічне завдання містить посилання на конкретну марку, фірму, патент, конструкцію або тип товару, то вважається, що Технічне завдання (технічні вимоги) містить(ять) вираз "або еквівалент".</w:t>
            </w:r>
          </w:p>
          <w:p w:rsidR="00C52AC2" w:rsidRDefault="00C52AC2" w:rsidP="00691341">
            <w:pPr>
              <w:spacing w:line="240" w:lineRule="auto"/>
              <w:ind w:firstLine="45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52AC2" w:rsidRPr="00691341" w:rsidRDefault="00C52AC2" w:rsidP="00691341">
            <w:pPr>
              <w:spacing w:line="240" w:lineRule="auto"/>
              <w:ind w:firstLine="45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1341" w:rsidRPr="00691341" w:rsidRDefault="00691341" w:rsidP="00691341">
            <w:pPr>
              <w:spacing w:line="240" w:lineRule="auto"/>
              <w:ind w:firstLine="45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9094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335"/>
              <w:gridCol w:w="993"/>
              <w:gridCol w:w="2126"/>
            </w:tblGrid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Найменування робіт та витрат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Одиниця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виміру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Кількість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Локальний кошторис 2-1-1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Загальнобудівельні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Опорядження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внутрiшнє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каркасу підвісних стель "Армстронг"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897,49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Укладання плит стельових в каркас стелі "Армстронг"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897,49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каркасу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однорівневих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підвісних стель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металевих профілів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38,71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підшивки горизонтальних поверхонь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підвісних стель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гіпсокартонними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гіпсоволокнистими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листами.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38,71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стель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штукатурці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38,71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1,5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 нанесенні за 3 рази (прийняте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26,66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26,66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1,5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3 рази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26,66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Просте фарбування стель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штукатурці та збірних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конструкціях, 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26,66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каркасу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однорівневих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підвісних стель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металевих профілів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підшивки горизонтальних поверхонь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підвісних стель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гіпсокартонними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гіпсоволокнистими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листами.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Обклеювання склотканиною стелі в один шар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1242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1,5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 нанесенні за 3 рази (прийняте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1,5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3 рази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Просте фарбування стель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штукатурці та збірних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конструкціях, 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305,28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Обклеювання склотканиною стелі в один шар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47,52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1,5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 нанесенні за 3 рази (прийняте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47,52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47,52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стель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1,5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3 рази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47,52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стель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збірних конструкціях,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47,52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217,92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217,92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Обклеювання склотканиною стін в один шар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217,92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(підготовка, прийняте значення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3мм)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217,92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217,92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фнішний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1мм)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217,92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стін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збірних конструкціях,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2358,12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Поліпшене штукатурення цементно-вапняним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цементним розчином по каменю і бетону стін вручну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195,96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Поліпшене штукатурення цементно-вапняним розчином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 каменю колон прямокутних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19,64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Фарбування вапняними розчинами по цеглі і бетону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всередині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приміщеь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підготуванням поверхонь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326,8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Поліпшене штукатурення цементно-вапняним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цементним розчином по каменю і бетону стін вручну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88,44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Облицювання поверхонь стін керамічними плитками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розчині із 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число плиток в 1 м2 до 7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121,44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Поліпшене штукатурення цементно-вапняним розчином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 каменю колон прямокутних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Облицювання поверхонь колон керамічними плитками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 розчині із 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число плиток в 1 м2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обшивки стін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гіпсокартонними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гіпсоволокнистими листами на клеї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296,4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обшивки колон периметром до 1600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гіпсокартонними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 гіпсоволокнистими листами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улаштуванням металевого каркасу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89,6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(стартовий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3мм)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Обклеювання склотканиною стін в один шар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фнішний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1мм)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стін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збірних конструкціях,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(стартовий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4мм)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26,98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26,98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стін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збірних конструкціях,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165,98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(стартовий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3мм)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Обклеювання склотканиною стін в один шар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фнішний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1мм)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стін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збірних конструкціях,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обшивки стін магнезитовими плитами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фальшстіни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 по металевому каркасу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110,26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 товщиною шару 1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нанесенні за 2 рази (стартовий шар,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знаення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5мм)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55,13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Безпіщане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накриття поверхонь стін розчином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клейового гіпсу [типу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сатенгіпс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"], на кожний 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55,13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Підлоги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Утеплення покриттів плитами з легких [ніздрюватих]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бетонів або фіброліту насухо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Армування стяжки дротяною сіткою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стяжок цементних товщиною 20 мм (за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робочим проектом h=40мм)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Додавати або виключати на кожні 5 мм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стяжок цементних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Протравлення цементної штукатурки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нейтралiзуючим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розчином в два шари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бетонної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пiдготовки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бетон важкий В 10 (М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150),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крупнiсть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заповнювача 20-40мм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пiдстилаючих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бетонних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шарiв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бетон В 15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[М 200]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крупнiсть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заповнювача 20-40мм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2,424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Армування стяжки дротяною сіткою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стяжок цементних товщиною 20 мм (за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робочим проектом h=60мм)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Додавати або виключати на кожні 5 мм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стяжок цементних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Армування стяжки дротяною сіткою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Протравлення цементної штукатурки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нейтралiзуючим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розчином в два шари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150,02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Утеплення покриттів плитами з легких [ніздрюватих]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бетонів або фіброліту насухо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17,41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стяжок цементних товщиною 20 мм (за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робочим проектом h=40мм)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17,41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Додавати або виключати на кожні 5 мм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стяжок цементних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17,41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ламінату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шумогідроізоляційній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прокладці без проклеювання швів клеєм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56,11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Протравлення цементної штукатурки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нейтралiзуючим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розчином в два шари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1,72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1,72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166,85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31,05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Протравлення цементної штукатурки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нейтралiзуючим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розчином в два шари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175,02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175,02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ламінату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шумогідроізоляційній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прокладці без проклеювання швів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клеєм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534,76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керамічних плиток на розчині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кількість плиток в 1 м2 до 7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35,38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основи із газобетону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стяжок цементних товщиною 20 мм (за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робочим проектом h=40мм)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Додавати або виключати на кожні 5 мм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стяжок цементних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покриттів з ламінату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шумогідроізоляційній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прокладці без проклеювання швів клеєм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плінтусів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полівінілхлоридних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шурупах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плінтусів із плиток керамічних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Віконні та дверні блоки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Заповнення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вiконних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прорiзiв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готовими блоками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площею до 3 м2 алюмінієвими протипожежними 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кам'яних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стiнах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житлових і громадських будівель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8,52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віконних прорізів готовими блоками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площею більше 3 м2 з металопластику в кам'яних стінах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житлових і громадських будівель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63,32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пластикових підвіконних дошок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64,4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віконних відливів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віконних прорізів готовими блоками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площею більше 3 м2 з металопластику в кам'яних стінах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житлових і громадських будівель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60,976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Заповнення дверних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прорiзiв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готовими дверними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блоками площею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бiльше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3 м2 з алюмінію у кам'яних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стiнах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дверних прорізів готовими дверними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блоками площею більше 3 м2 з металопластику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кам'яних стінах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5,98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дверних прорізів готовими дверними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блоками площею більше 3 м2 з металопластику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кам'яних стінах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металевих дверних коробок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навішуванням дверних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полотен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дверних прорізів ламінованими дверними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блоками із застосуванням анкерів і монтажної піни,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серія блоку ДГ-21-9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блок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Огородження сходових маршів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0,70176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0,15306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0,025872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0,01092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Покрівля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пароізоляції прокладної в один шар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Утеплення покриттів плитами з легких [ніздрюватих]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бетонів або фіброліту насухо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стяжок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легкобетонних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товщиною 20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(значення за робочим проектом h=30-180мм, прийняте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значення h=90мм)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104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Додавати або виключати на кожні 5 мм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легкобетонних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стяжок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Приготування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полістеролбетону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1,427976397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Армування стяжки дротяною сіткою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стяжок цементних товщиною 20 мм (за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робочим проектом h=50мм)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Додавати або виключати на кожні 5 мм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стяжок цементних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покрiвель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скатних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наплавлюваних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матерiалiв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два шари /на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будiвлях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шириною до 12 м 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каркасів стін мінераловатними плитами при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товщині заповнення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102,48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дрiбних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покриттiв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[брандмауери, парапети,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звiси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т.п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.]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листової оцинкованої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сталi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(фартух)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45,8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дрiбних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покриттiв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[брандмауери, парапети,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звiси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т.п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.]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листової оцинкованої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сталi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(пелена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відводу води між будівлями)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21,5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Герметизація мастикою горизонтальних швів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 шва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33,15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каркасів стін мінераловатними плитами при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товщині заповнення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9,945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Навішування водостічних труб, колін, відливів і лійок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готових елементів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6. Опорядження фасадів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Виготовлення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гратчастих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конструкцій [стояки, опори,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ферми та ін.]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1,8295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несучого каркасу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1,8295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Ґрунтування металевих поверхонь за один раз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ґрунтовкою ГФ-021 /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гратчастих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поверхонь/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58,544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Олійне фарбування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білилами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додаванням кольору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сталевих балок, труб діаметром понад 50 мм тощо 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два рази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58,544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і розбирання зовнішніх інвентарних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риштувань трубчастих висотою до 16 м для інших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оздоблювальних робіт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вп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514,5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Облицювання поверхонь стін керамічними плитками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розчині із сухої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клеючої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суміші, число плиток в 1 м2 до 7</w:t>
                  </w:r>
                  <w:r w:rsidR="00EC6EE7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62,2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систем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термофасадів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що вентилюються,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 облицюванням фасадною керамічною плиткою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риштувань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459,9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Опорядження стін фасадів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сайдінгом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утепленням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риштувань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Облицювання стін фасадів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профiльованим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листом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29,45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Поліпшене фарбування стін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полівінілацетатними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водоемульсійними сумішами по збірних конструкціях,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140,8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Облицювання стін фасадів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профiльованим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листом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декративні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елементи)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систем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термофасадів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що вентилюються,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 облицюванням укосів фасадною керамічною плиткою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риштувань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7. Драбина, яка веде на дах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Виготовлення сходів прямолінійних і криволінійних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огорожею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0,01865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сходів прямолінійних і криволінійних, пожежних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 огорожею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0,01865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8. Люк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люків у перекриттях, площа прорізу до 2</w:t>
                  </w:r>
                  <w:r w:rsidR="00EC6EE7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0,48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9. Огородження (зовнішніх конструкцій)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0,0989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0,13143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0,39684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0,1029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0,49863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10. Огородження пандусу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огородження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0,11336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11.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Лифтовий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приямок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Розбирання дорожніх покриттів та основ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асфальтобетонних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0,625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Розбирання дорожніх основ шлакових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Перевезення сміття до 30 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5,3125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Розробка ґрунту вручну в траншеях глибиною до 2 м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кріплень з укосами, група ґрунтів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8,125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Перевезення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30 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14,625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Ущільнення ґрунту пневматичними трамбівками, група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ґрунтів 3,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3,125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бетонної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пiдготовки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бетон важкий В 10 (М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150),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крупнiсть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заповнювача 20-40мм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стін і плоских днищ прямокутних споруд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товщині стін понад 150 мм бетон важкий В 25 (М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350),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крупнiсть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заповнювача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бiльше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40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5,06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Виготовлення арматурних каркасів на будівельному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майданчику з установленням в конструкцію, діаметр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стрижнів робочої арматури від 12 мм до 18 мм, при масі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каркасу до 100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0,71988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Виготовлення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дрiбних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iндивiдуальних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листових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конструкцiй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масою до 0,5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0,04904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закладних деталей вагою понад 10 кг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0,04904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12. Приямок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лифту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/ М/к шахти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лифту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металоконструкцій шахти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лифта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3,62859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в готові гнізда із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заробленням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анкерних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болтів довжиною до 1 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0,0018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2-1-2 на Внутрішній водопровід 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каналізація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В-1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лічильників [водомірів] діаметром до 40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фiльтрiв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для очищення води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трубопроводах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дiаметром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манометрів з триходовим краном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опалення і водопостачання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зі стальних електрозварних труб 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зі стальних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водогазопровідних оцинкованих труб діаметром 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кранiв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поливальних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дiаметром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25 мм (в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комплекті з кран кульовий Ду25 з насадкою для шлангу,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рукав гумовий напірний)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насосів відцентрових з електродвигуном,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маса агрегату до 0,2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баків металевих для води масою до 0,5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зі стальних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водогазопровідних оцинкованих труб 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Т3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діаметром до 76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[циліндрами][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напівциліндрами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][сегментами з пінопласту],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товщина ізоляційного шару 40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водонагрiвника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-термоса електричного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КД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напірних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труб високого тиску зовнішнім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40 мм зі з'єднанням контактним зварюванням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каналізації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труб низького тиску 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К1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унітазів із бачком безпосередньо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приєднаним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Установлення сантехнічного приладдя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раковин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173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умивальників одиночних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підведеннямю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холодної і гарячої води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умивальників одиночних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підведеннямю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холодної і гарячої води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змiшувачiв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для душа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гарнітури туалетної: вішалок,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підстаканників, поручнів для ванн 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т.п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піддонів душових чавунних і стальних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мілких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Заповнення прорізів скляними блоками при висоті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поверху до 4 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3,42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Укладання підвіконних мармурових полірованих плит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кронштейнах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5,94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2-1-3 на Опалення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радіаторів стальних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кВт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8,607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кранів повітряних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повітровідвідників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Блок керування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шафного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виконання або розподільний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пункт [шафа], що установлюється на стіні, висота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ширина до 600х600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2-1-4 на Вентиляція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ПВ1-ПВ2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187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приточно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-витяжної установки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камеpа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В1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канальних масою до 0,05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вставок гнучких до радіальних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вентиляторів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зворотних діаметром до 355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повітророзподільників, призначених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подавання повітря у робочу зону, масою до 20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В2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канальних масою до 0,05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вставок гнучких до радіальних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вентиляторів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зворотних діаметром до 355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В3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канальних масою до 0,05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вставок гнучких до радіальних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вентиляторів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зворотних діаметром до 355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повітророзподільників, призначених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подавання повітря у робочу зону, масою до 20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В4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6. В5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канальних масою до 0,05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201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вставок гнучких до радіальних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вентиляторів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зворотних діаметром до 355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шумоглушників вентиляційних трубчастих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круглого перерізу типу ГТК 1-2 діаметром обичайки 200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повітророзподільників, призначених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подавання повітря у робочу зону, масою до 20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повітророзподільників, призначених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подавання повітря у робочу зону, масою до 20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7. В6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8. В7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9. В8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10. В9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11. В10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12. В11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13. В12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14. В13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15. В14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16. В15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17. В16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18. В17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у квартирах [витяжка]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2-1-5 на Кондиціонування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Пробивання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борозен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 цегляних стінах площею перерізу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до 20 см2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Свердління кільцевими алмазними свердлами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застосуванням охолоджувальної рідини /води/ 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залізобетонних конструкціях вертикальних отворів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глибиною 200 мм, діаметром 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К1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К2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К3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К4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6. К6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7. К7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8. К8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9. К9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10. К10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11. К11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12. К12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13. К13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14. К14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15. К15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16. К16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17. К17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18. К18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19. К19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20. К20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зовнішніх блоків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кондицiонерiв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Установка внутрішніх блоків кондиціонерів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Трубопроводи з мідних труб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трубками із спіненого каучуку,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2-1-6 на Система пожежної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сигналізації, система оповіщення про пожежу та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 xml:space="preserve">управління евакуацією людей,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системе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централізованого протипожежного спостереження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Монтажнi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Блок базовий на 10 променів приймально-контрольного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пускового концентратора ПС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пристрою передачі повідомлень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Перетворювач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сповіщувача пожежного димового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сповіщувача пожежного ручного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305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розподільних коробок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Свердління кільцевими алмазними свердлами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застосуванням охолоджувальної рідини /води/ 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залізобетонних конструкціях горизонтальних отворів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глибиною 200 мм, 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вініпластових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труб, що поставляються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прямими трубами довжиною 5-7 м, по стінах і колонах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кріпленням накладними скобами, діаметр умовного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проходу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10% запас згідно п.7.2.22 ДБН В.2.5-56:2014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Схеми сигналізації. Схема утворення ділянки сигналізації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Ділянка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Елемент програмно-логічного керування, модуль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мікропроцесорного контролю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Налагодження модуля автодозвона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Монтажні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Релейний блок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Пульт або табло, кількість сигналів до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Реле, установлюване на пультах і панелях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Кнопка, установлювана на пультах і панелях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блок-контакторів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Табло рядової сигналізації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табло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Електричні проводки у щитах і пультах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панельних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Шафа [пульт] керування навісна, висота, ширина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глибина до 600х600х350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Ящик живлення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ящик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Акумулятор лужний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одноелементний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ємкість 10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А.год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розподільних коробок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розподільних коробок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оповіщувача світлозвукового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модуля виклику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Апаратура настільна, маса до 50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Гучномовець або звукова колонка у приміщенні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797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Елемент програмно-логічного керування, модуль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мікропроцесорного контролю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2-1-7 на Внутрішній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протипожежний водопровід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Мережа ВПВ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опалення і водопостачання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зі стальних електрозварних труб 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опалення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стальних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безшовних труб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дiаметром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80 мм (прокладання гільз)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Шафа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настiнна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Вентилі, клапани латунні та бронзові цапкові муфтові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умовний тиск 1,6 МПа [16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кгс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/см2], діаметр умовного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проходу 10-50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Вентилі, клапани латунні та бронзові цапкові муфтові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умовний тиск 1,6 МПа [16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кгс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/см2], діаметр умовного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проходу 10-50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кранів кульових,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Насосна станція пожежогасіння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насосів відцентрових з електродвигуном,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маса агрегату до 0,2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баків металевих для води масою до 0,5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манометрів з триходовим краном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обв'язки котлів,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водонагрівників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насосів зі стальних безшовних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електрозварних труб діаметром до 40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обв'язки котлів,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водонагрівників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насосів зі стальних безшовних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електрозварних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обв'язки котлів,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водонагрівників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насосів зі стальних безшовних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електрозварних труб діаметром до 80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кранів кульових,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100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100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фільтрів для очищення води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трубопроводах систем опалення діаметром 65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Ґрунтування металевих поверхонь за один раз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ґрунтовкою ГФ-021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10,27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Фарбування металевих поґрунтованих поверхонь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емаллю ПФ-115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10,27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2-1-8 на Автоматична система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модульного пожежогасіння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Монтажнi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Блок базовий на 10 променів приймально-контрольного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пускового концентратора ПС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сповіщувача пожежного димового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Ключ або кнопка на панелі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розподільних коробок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Ключ або кнопка на панелі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Датчик магнітно-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контатний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СОМК 1-9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ПС автоматичний димовий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фотоелектричний, радіоізотопний, світловий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нормальному виконанні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модуля газового пожежогасіння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стельвим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дверного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доводчика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стальних труб із кріпленням накладними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скобами, діаметр труб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Герметизацiя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проходiв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ущiльнюючою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масою 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вводi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примiщення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прохід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Резервний запас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Схеми сигналізації. Схема утворення ділянки сигналізації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Ділянка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Елемент програмно-логічного керування, модуль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мікропроцесорного контролю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Локальний кошторис 2-1-9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Cистема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відеоспостереження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Виконання монтажу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відеокамери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відеореєстратора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пристрій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накопичувача (жорсткого диску)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комутатору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Шафа [пульт] керування навісна, висота, ширина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глибина до 600х600х350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настінної шафи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379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Вмикання штепсельних роз'ємів в апаратуру, кількість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контактів у роз'ємі до 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Основа одиночних кабельних поличок для закріплення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 ній однієї кабельної полички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381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телевiзора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Ящик живлення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ящик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Налагодження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відеореєстратору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Налагодження камер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ДОП.РАБОТИ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відеокамери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Сповiщувач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автоматичний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Командоконтролер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ручний контактний масою до 15 кг,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що установлюється на конструкції на підлозі, кількість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кіл до 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389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блок-контакторів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Кнопка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панелi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електрозащілки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ОС автоматичний контактний,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магнітоконтактний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відкривання вікон, дверей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дверного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доводчика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Ящик живлення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ящик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Акумулятор лужний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одноелементний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ємкість 10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А.год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Схеми сигналізації. Схема утворення ділянки сигналізації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Ділянка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Елемент програмно-логічного керування, модуль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мікропроцесорного контролю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2-1-10 на Система контроля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доступа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Монтажнi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399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Командоконтролер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ручний контактний масою до 15 кг,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що установлюється на конструкції на підлозі, кількість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кіл до 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блок-контакторів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ОС автоматичний контактний,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магнітоконтактний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відкривання вікон, дверей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Акумулятор лужний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одноелементний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ємкість 10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А.год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Комутатор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електрозащілки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дверного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доводчика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модуля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Приєднування до затискачів жил проводів або кабелів,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переріз до 16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Підключення проводів і жил електричних кабелів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приладів і засобів автоматизації, спосіб підключення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виготовлення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кілець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обслуговуванням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кінц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Підключення проводів і жил електричних кабелів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приладів і засобів автоматизації, спосіб підключення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виготовлення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кілець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обслуговуванням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кінц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Схеми сигналізації. Схема утворення ділянки сигналізації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Ділянка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2-1-11 на Система охоронної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сигналізації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Охоронна сигналізація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Блок базовий на 20 променів приймально-контрольного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пускового концентратора ПС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ОС автоматичний контактний,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магнітоконтактний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відкривання вікон, дверей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Сповiщувач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автоматичний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Конструкції для установлення сповіщувача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Елемент програмно-логічного керування, модуль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мікропроцесорного контролю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2-1-12 на Структурована кабельна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система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Монтаж обладнання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Розетка штепсельна заглибленого типу при схованій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Розетка штепсельна заглибленого типу при схованій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Основа одиночних кабельних поличок для закріплення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 ній однієї кабельної полички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Приєднування до затискачів жил проводів або кабелів,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переріз до 16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бокса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для симетричного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ємкістю до 20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жил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Лоток по установлених конструкціях, ширина лотка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Провід, що прокладається у лотках, сумарний переріз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Прилади, що установлюються на конструкціях, маса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Комутатор керування i спостереження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модулів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Пусконалагоджувальні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Програмне забезпечення /Система дистанційного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управління виконавчим механізмом регулюючого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органа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Система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Контролер зв'язку для побудови багатопроцесорних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систем, координатор доступу до магістралі.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ДОП.РАБОТИ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Комутатор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модуль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Розетка штепсельна заглибленого типу при схованій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Розетка штепсельна незаглибленого типу при відкритій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Локальний кошторис 2-1-14 на Система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протидимного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захисту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Система ПД1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Пiдготовлення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випробування, здавання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налагодження i пуску, приєднування до електричної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мережi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вентиляторів осьових масою до 0,2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зворотних діаметром до 800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стакану до вентилятора 1шт.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0,089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над шахтами зонтів із листової сталі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круглого перерізу діаметром 450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зонт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перекидних периметром до 2000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клапанів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вогнезатримуючих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периметром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до 3200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клапан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грат жалюзійних площею у просвіті до 1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грати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2-1-15 на Сигналізація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загазованості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Прилад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сигналізуючий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ємкісний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Блок базовий на 10 променів приймально-контрольного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пускового концентратора ПС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 приймально-контрольний об'єктовий на 2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промені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Ящик живлення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ящик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транспаранта світлового [табло]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2-1-16 на Тепловий пункт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Монтажнi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котлів опалювальних чавунних секційних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 твердому паливі водогрійних теплопродуктивністю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0,06 МВт [0,05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Гкал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/год]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гідравлічного розподілювача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баків розширювальних круглих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прямокутних місткістю 0,1 м3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насосів відцентрових з електродвигуном,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маса агрегату до 0,1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фільтрів для очищення води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трубопроводах систем опалення діаметром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лічильників [водомірів] діаметром до 40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клапанів редукційних пружинних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вентилів, засувок, затворів, клапанів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зворотних, кранів прохідних на трубопроводах із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стальних труб діаметром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фільтрів для очищення води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трубопроводах систем опалення 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повітровідвідників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термометрів в оправі прямих та кутових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манометра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63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40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469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470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трубопроводів водопостачання з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поліетиленових [поліпропіленових] напірних діаметром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діаметром від 89 мм до 133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[циліндрами][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напівциліндрами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][сегментами з пінопласту],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товщина ізоляційного шару 40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Ізоляція трубопроводів діаметром до 76 мм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[циліндрами][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напівциліндрами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][сегментами з пінопласту],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товщина ізоляційного шару 40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34,3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грат жалюзійних площею у просвіті до 0,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25 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грати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2-1-17 на Топкова. Електротехнічні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рішення. Автоматизація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Електрообладнання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штепсельних розеток заглибленого типу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схованій 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Блок керування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шафного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виконання або розподільний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пункт [шафа], що установлюється на стіні, висота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ширина до 600х600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вимикача навантаження із ручним приводом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вимикачів, перемикачів пакетних 2-х і 3-х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полюсних на струм до 100 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479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вимикачів, перемикачів пакетних 2-х і 3-х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полюсних на струм до 25 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роз'єднувача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Реле, установлюване на пультах і панелях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Контактор змінного струму, що установлюється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конструкції на стіні або колоні, струм до 160 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483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блок-контакторів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Пiдключення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затискача контактного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кінц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Реле, установлюване на пультах і панелях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штепсельних розеток незаглибленого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типу при відкритій 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дзвінків електричних з кнопкою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Пост керування кнопковий загального призначення, що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установлюється на конструкції на стіні або колоні,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кількість елементів поста до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світлосигнальної арматури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Контрольно-вимірювальні прилади 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автоматика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Прилад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сигналiзуючий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електроприводу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сповіщувача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свiтлового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ПС автоматичний тепловий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електроконтактний,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магнітоконтактний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нормальному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виконанні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161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Прилади, що монтуються на технологічному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трубопроводі 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расходомір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об'ємний, швидкісний,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індукційний; ротаметр, клапан регулюючий; регулятор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тиску та температури прямої дії; покажчик потоку рідини;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проточні датчики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концентратомірів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щільномірів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РН-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метрів], діаметр трубопроводу до 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ПС автоматичний тепловий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електроконтактний,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магнітоконтактний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нормальному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виконанні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161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Прилади, що монтуються на технологічному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трубопроводі 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расходомір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об'ємний, швидкісний,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індукційний; ротаметр, клапан регулюючий; регулятор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тиску та температури прямої дії; покажчик потоку рідини;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проточні датчики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концентратомірів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щільномірів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РН-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метрів], діаметр трубопроводу до 20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Комплект для настінного монтажу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498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вініпластових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труб, що поставляються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нормалізованими елементами в комплекті, по стінах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колонах із кріпленням накладними скобами, діаметр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умовного проходу до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499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2,5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кожного наступного проводу одножильного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багатожильного у загальному обплетенні сумарним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перерізом до 2,5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кожного наступного проводу одножильного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багатожильного у загальному обплетенні сумарним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Провід перший одножильний або багатожильний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у прокладених трубах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металорукавах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сумарний переріз до 120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Провід перший одножильний або багатожильний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у прокладених трубах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металорукавах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сумарний переріз до 150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Кожен наступний провід одножильний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багатожильний у загальному обплетенні у прокладених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трубах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металорукавах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сумарний переріз до 120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Кожен наступний провід одножильний або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багатожильний у загальному обплетенні у прокладених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трубах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металорукавах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сумарний переріз до 150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коробів пластикових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ізольованих проводів перерізом до 6 мм2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 коробах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Провідник заземлюючий приховано у підливці підлоги зі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штабової сталі перерізом 100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Електроосвітлення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світильників для ламп розжарювання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підвішуванням на гаках для приміщень з нормальними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умовами середовища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вимикачів заглибленого типу при схованій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проводці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двоклавішних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розподільних коробок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2-1-18 на Електротехнічні рішення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3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16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Вентиляція та кондиціонування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597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16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Пожежна насосна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штепсельних розеток незаглибленого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типу при відкритій 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Електроосвітлення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кабелів перерізом до 10 мм2 з вініловою,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наірітовою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поліетиленовою оболонками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світильників для люмінесцентних ламп, що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установлюються в підвісних стелях, кількість ламп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світильників для люмінесцентних ламп, що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установлюються на штирях, кількість ламп до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штепсельних розеток заглибленого типу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схованій 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люків герметичних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штепсельних розеток заглибленого типу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 схованій проводці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вимикачів заглибленого типу при схованій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проводці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одноклавішних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Заземлення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Провідник заземлюючий приховано у підливці підлоги зі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штабової сталі перерізом 100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398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Обігрів водостоків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кабелів перерізом до 10 мм2 з вініловою,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наірітовою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поліетиленовою оболонками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Кабель до 35 кВ, що прокладається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крiпленням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[при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роботi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висотi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понад 8 до 15 м]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Ввід гнучкий, зовнішній діаметр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металорукава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48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ввід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розподільних коробок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Прокладання стальних труб із кріпленням накладними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скобами, діаметр труб до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2-1-20 на установлення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обладнання для маломобільних груп населення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устаткування виду машин і механізмів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приміщенні, маса устаткування 0,5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Локальний кошторис 2-1-22 на Автоматизація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димо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- та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тепловидалення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. Автоматизація внутрішнього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протипожежного водопроводу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СДТ (А)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1 промінь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5 променів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сповіщувача пожежного ручного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1 промінь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ВПВ(А)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1 промінь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5 променів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1 промінь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5 променів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сповіщувача пожежного ручного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Пристрій проміжний на 5 променів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Сповіщувач ОС автоматичний контактний,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магнітоконтактний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відкривання вікон, дверей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Прилади, що монтуються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технологiчному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датчик положення кран-комплекту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сповіщувача пожежного ручного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ВПВ (А) Пожежна насосна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2-1-23 на монтаж ліфтового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обладнання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ліфта пасажирського зі швидкістю руху кабіни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до 1 м/с вантажопідйомністю 650 кг на 12 зупинок,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висота шахти 44 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системою збирального керування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адмiнiстративних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будинкiв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ліфт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 кожну зупинку ліфта, більше або менше зазначеної 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характеристиці, додавати або зменшувати для ліфтів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пасажирських вантажопідйомністю до 1000 кг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системою збирального керування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адмiнiстративних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будинкiв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зупинка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-8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 кожен метр висоти шахти ліфта, більше або менше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зазначеної в характеристиці, додавати або зменшувати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для ліфтів пасажирських вантажопідйомністю до 1000 кг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системою збирального керування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адмiнiстративних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будинкiв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-28,83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Ліфт пасажирський з електроприводом на змінному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струмі з системою управління на мікроелектроніці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житлових будинків вантажопідйомністю до 1000 кг,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швидкістю до 1,0 м/с, на 10 зупинок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Ліфт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Ліфт пасажирський з електроприводом на змінному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струмі з системою управління на мікроелектроніці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житлових будинків вантажопідйомністю до 1000 кг,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швидкістю до 1,0 м/с на 10 зупинок, на кожну зупинку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додавати або виключати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Ліфт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-6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4-1-1 на виконання робіт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Низьковольтні комплектні пристрої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панелi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пiдключення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проводiв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зовнiшньої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мережi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апаратiв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панелi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розподiльної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ЩО90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пристрій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Шина збірна - три смуги в фазі, переріз однієї смуги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500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муфти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кiнцевої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панелi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комутацiї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ЩКМ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Електричні проводки у щитах і пультах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панельних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Високовольтні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569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трансформатора трифазного 35 кВ, потужність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630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кВ.А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Шина збірна - три смуги в фазі, переріз однієї смуги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500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камери трансформатора напруги, лінійного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вводу, розрядника або роз'єднувача збірного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розподільного пристрою серії КСО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Захисні засоби по ТБ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6-1-1 на виконання робіт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Зовнішнє прокладання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кабеля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Розробка ґрунту вручну в траншеях глибиною до 2 м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кріплень з укосами, група ґрунтів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Ущільнення ґрунту пневматичними трамбівками, група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ґрунтів 1,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постелі при одному кабелі у траншеї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Покривання 1-2 кабелів, прокладених у траншеї,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сигнальною стрічкою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Кабель до 35 кВ, що прокладається по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дну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каналу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кріплення, маса 1 м до 2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трубопроводiв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полiетиленових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дiаметром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110 мм (без гідравлічного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випробуванння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 у прокладених трубах, блоках і коробах,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маса 1 м до 6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муфти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кiнцевої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комплект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муфти сполучної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Засипка вручну траншей, пазух котлованів і ям, група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ґрунтів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одношарової основи зі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щебеню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товщини 15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583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асфальтобетонного покриття доріжок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тротуарів одношарових із литої асфальтобетонної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суміші за товщини 3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асфальтобетонного покриття доріжок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тротуарів одношарових, на кожні 0,5 см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шару додавати або вилучати до/з норми 27-22-1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Ввід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службово-технічний будинок, ємкість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7х4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ввід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Вивід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каналізації на стіну з риттям та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засипанням, без проходження через стіну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Низьковольтні комплектні прилади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Лічильник трифазний, що установлюється на готовій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основі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Пiдключення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проводiв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жил електричних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засобiв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автоматизацiї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спосiб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пiдключення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гвинт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окiнцюванням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наконечником (Підключення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лічильника до модуля ТС-485)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кінц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589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Електричні проводки у щитах і пультах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панельних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Захисні засоби по ТБ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6-3-1 на виконання робіт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В1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188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Розроблення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вiдвал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екскаваторами "драглайн"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або "зворотна лопата"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ковшом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мiсткiстю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0,4 [0,3-0,45]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м3, група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2, траншей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багатонитковi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трубопроводи з поличками для прокладання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комунiкацiй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рiзних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рiвнях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траншей прямокутного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перерiзу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/об'єму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що знаходиться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вiдстанi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2 м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поверхнi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комунiкацiй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предметiв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якi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заважають/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24,15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591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Розробка ґрунту вручну в траншеях глибиною до 2 м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кріплень з укосами, група ґрунтів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24,15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Розроблення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вiдвал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екскаваторами "драглайн"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або "зворотна лопата"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ковшом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мiсткiстю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0,4 [0,3-0,45]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м3, група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 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об'ємi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300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 /при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площi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100 м2/ /при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глибинi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3м, незалежно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об'єму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його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площi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Доробка вручну, зачищення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стiнок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вручну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викидом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 котлованах i траншеях, розроблених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механiзованим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способом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2,865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пiщаної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основи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трубопроводи (шар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піску 100мм)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3,62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Обсипка вручну траншей піском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10,86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Укладання сталевих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водопровiдних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гiдравлiчним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випробуванням,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дiаметр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 150 мм (футляр)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Протягування у футляр сталевих труб діаметром 100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Укладання трубопроводів із поліетиленових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діаметром 63 мм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гідравличним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випробуванням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599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сталевих засувок або клапанів зворотних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Врізування в існуючі мережі зі сталевих труб сталевих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штуцерів [патрубків] діаметром 400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круглих колодязів зі збірного залізобетону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 сухих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грунтах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4,48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чавунних засувок або клапанів зворотних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100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гідрантів пожежних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Приварювання фланців до сталевих трубопроводів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80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605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Засипка вручну траншей, пазух котлованів і ям, група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ґрунтів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33,82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Ущільнення ґрунту пневматичними трамбівками, група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ґрунтів 1,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3,62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Перевезення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30 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20,755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В-2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чавунних засувок або клапанів зворотних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100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гідрантів пожежних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К1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188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Розроблення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вiдвал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екскаваторами "драглайн"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або "зворотна лопата"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ковшом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мiсткiстю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0,4 [0,3-0,45]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м3, група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2, траншей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багатонитковi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трубопроводи з поличками для прокладання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комунiкацiй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рiзних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рiвнях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траншей прямокутного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перерiзу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/об'єму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що знаходиться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вiдстанi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2 м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поверхнi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комунiкацiй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предметiв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якi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заважають/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36,285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Розробка ґрунту вручну в траншеях глибиною до 2 м без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кріплень з укосами, група ґрунтів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22,509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Розроблення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грунту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вiдвал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екскаваторами "драглайн"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або "зворотна лопата"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ковшом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мiсткiстю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0,4 [0,3-0,45]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м3, група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грунтiв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2 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об'ємi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300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 /при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площi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100 м2/ /при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глибинi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3м, незалежно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об'єму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котлована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його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площi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7,69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Укладання трубопроводів із поліетиленових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діаметром 110 мм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гідравличним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випробуванням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Укладання сталевих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водопровiдних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гiдравлiчним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випробуванням,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дiаметр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 300 мм /футляр/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Протягування у футляр сталевих труб діаметром 250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616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Укладання трубопроводів із поліетиленових труб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діаметром 160 мм з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гідравличним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випробуванням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пiщаної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основи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трубопроводи (шар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піску 100мм)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Обсипка вручну траншей піском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круглих збірних залізобетонних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каналізаційних колодязів діаметром 1 м у сухих ґрунтах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Гідроізоляція стін, фундаментів бокова обмазувальна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бітумна в 2 шари по вирівняній поверхні бутового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мурування, цеглі, бетону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сталевих засувок або клапанів зворотних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діаметром 150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7-1-1 на благоустрій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 Демонтажні роботи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(Демонтаж)Улаштування залізобетонних огорож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висотою 2,5 м, довжиною ланки до 2,5 м, верхня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частина ґратчаста, нижня-глуха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Розбирання асфальтобетонних покриттів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механізованим способом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63,835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Розбирання бортових каменів на щебеневій основі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Розбирання кам'яної кладки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стiн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iз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бутового каменю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(огорожа)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Демонтаж металевих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ворiт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7,8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Демонтаж металевих огорож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43,5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Навантаження сміття екскаваторами на автомобілі-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самоскиди, місткість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ковша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екскаватора 0,25 м3.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26,622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629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Перевезення сміття до 30 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26,622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2. Проїзди та майданчики з асфальтобетонним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покриттям (Тип1)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630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Ущільнення ґрунту причіпними кулачковими котками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масою 8 т за перший прохід по одному сліду при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товщині шару 10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120,04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вирівнюючих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шарів основи із піску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автогрейдером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300,1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одношарової основи зі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щебеню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товщини 15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1200,4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основи зі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щебеню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за зміни товщини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кожен 1 см додавати або вилучати до/з норм 27-13-1 -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27-13-3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1200,4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асфальтобетонного покриття доріжок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тротуарів двошарових, верхній шар із дрібнозернистої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асфальтобетонної суміші за товщини 3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1200,4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асфальтобетонного покриття доріжок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тротуарів одношарових, на кожні 0,5 см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шару додавати або вилучати до/з норм 27-22-3 – 27-22-4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1200,4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бетонних бортових каменів на щебеневу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основу, за ширини борту у верхній його частині до 100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3. Вимощення (тип 2)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Ущільнення ґрунту пневматичними трамбівками, група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ґрунтів 1,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вирівнюючих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шарів основи із піску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автогрейдером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639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одношарової основи зі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щебеню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товщини 15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чорнощебеневих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основ методом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напівпросочування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 товщини 5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Улаштування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чорнощебеневих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основ методом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напівпросочування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за зміні товщини основи на 1 см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додавати або вилучати до/з норми 27-23-1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асфальтобетонного покриття доріжок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тротуарів двошарових, верхній шар із дрібнозернистої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асфальтобетонної суміші за товщини 3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643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Улаштування асфальтобетонного покриття доріжок 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тротуарів одношарових, на кожні 0,5 см зміни товщини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шару додавати або вилучати до/з норм 27-22-3 – 27-22-4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4. Озеленення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Підготовлення ґрунту механізованим способом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влаштування партерного і звичайного газону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внесенням рослинної землі шаром 15 см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Посів газонів партерних, маврітанських та звичайних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вручну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Роздiл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5. Малі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архитектурні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форми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Копання ям для встановлення стояків та стовпів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глибиною 0,4 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ям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урн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лавок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649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Навантаження сміття екскаваторами на автомобілі-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самоскиди, місткість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ковша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екскаватора 0,25 м3.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119,884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Перевезення сміття до 30 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119,884</w:t>
                  </w:r>
                </w:p>
              </w:tc>
            </w:tr>
            <w:tr w:rsidR="00C52AC2" w:rsidTr="00C52AC2">
              <w:trPr>
                <w:trHeight w:val="309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Локальний кошторис 7-2-1 на Виготовлення та монтаж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br/>
                    <w:t>воріт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каркасів воріт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великопрогонових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будівель,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ангарів та ін. без механізмів відкривання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1,001944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Виготовлення воріт металевих листових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конструкцiй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масою понад 0,5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1,001944</w:t>
                  </w:r>
                </w:p>
              </w:tc>
            </w:tr>
            <w:tr w:rsidR="00C52AC2" w:rsidTr="00C52AC2">
              <w:trPr>
                <w:trHeight w:val="1353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ґрунтування металевих поверхонь за один раз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ґрунтовкою ГФ-021 /при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наявностi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заклепочних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швiв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ребер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жорсткостi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виступiв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пiдлягаючiй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захисту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поверхнi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апаратiв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конструкцiй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вiд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10 до 30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процентiв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/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гратчастих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поверхонь/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36,378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Олійне фарбування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білилами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з додаванням кольору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великих металевих поверхонь [крім покрівель] за один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раз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36,378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655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устаткування виду машин і механізмів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відкритій площадці, маса устаткування 0,03 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Випробування устаткування виду машин і механізмів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електроприводом масою до 1 т на холостому ходу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протягом 1 години, потужність електродвигуна 2 кВт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ланка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Локальний кошторис 7-3-1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зовнішне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освітлення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24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Монтаж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панелi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пiдключення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проводiв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зовнiшньої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мережi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до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апаратiв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приладiв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панелi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розподiльної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(Щит обліку ЩУРн-3/9зо-1 36 УХЛЗ МТХ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3G20.DD.3M1-YD04)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пристрій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Блок керування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шафного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виконання або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розподiльний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пункт [шафа], що установлюється 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стiнi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, (Щит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розподільчий-220В, на 26 модулів, ІР40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Pragma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659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приладів або апаратів, знятих перед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транспортуванням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660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Контактор змінного струму, що установлюється на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конструкції на стіні або колоні, струм до 160 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661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Реле, установлюване на пультах і панелях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662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Кабель до 35 кВ, що прокладається з кріпленням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накладними скобами, маса 1 м до 0,5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</w:tr>
            <w:tr w:rsidR="00C52AC2" w:rsidTr="00C52AC2">
              <w:trPr>
                <w:trHeight w:val="564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663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Установлення трубопроводів поліхлорвінілових для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проводів діаметром 32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82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664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Затягування у прокладені труби або металеві рукави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проводу першого одножильного або багатожильного у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загальному обплетенні сумарним перерізом до 6 мм2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C52AC2" w:rsidTr="00C52AC2">
              <w:trPr>
                <w:trHeight w:val="1089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665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Свердління кільцевими алмазними свердлами з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застосуванням охолоджувальної рідини /води/ 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залізобетонних конструкціях горизонтальних отворів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глибиною 200 мм, діаметром 25 мм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666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Прокладання стрічки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світлодіодной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667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Монтаж світильників світлодіодних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</w:p>
              </w:tc>
              <w:tc>
                <w:tcPr>
                  <w:tcW w:w="5335" w:type="dxa"/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Коробка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відгалужувальна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на стіні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C52AC2" w:rsidRDefault="00C52AC2" w:rsidP="00C52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AC2" w:rsidRDefault="00C52AC2" w:rsidP="00C52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обладнання:</w:t>
            </w:r>
          </w:p>
          <w:tbl>
            <w:tblPr>
              <w:tblW w:w="7860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4488"/>
              <w:gridCol w:w="1208"/>
              <w:gridCol w:w="1322"/>
              <w:gridCol w:w="236"/>
            </w:tblGrid>
            <w:tr w:rsidR="00C52AC2" w:rsidTr="00C52AC2">
              <w:trPr>
                <w:gridAfter w:val="1"/>
                <w:wAfter w:w="36" w:type="dxa"/>
                <w:trHeight w:val="509"/>
              </w:trPr>
              <w:tc>
                <w:tcPr>
                  <w:tcW w:w="6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lastRenderedPageBreak/>
                    <w:t>№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Найменування 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Одиниця 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виміру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Кількість</w:t>
                  </w:r>
                </w:p>
              </w:tc>
            </w:tr>
            <w:tr w:rsidR="00C52AC2" w:rsidTr="00C52AC2">
              <w:trPr>
                <w:trHeight w:val="1365"/>
              </w:trPr>
              <w:tc>
                <w:tcPr>
                  <w:tcW w:w="6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/>
              </w:tc>
            </w:tr>
            <w:tr w:rsidR="00C52AC2" w:rsidTr="00C52AC2">
              <w:trPr>
                <w:trHeight w:val="308"/>
              </w:trPr>
              <w:tc>
                <w:tcPr>
                  <w:tcW w:w="61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15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308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Камера КСО-393-04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Розетка в столи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Трансформатор силовий KVA-630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Електроводонагрiвач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V=50л, N=1,5кВт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Гідравлічний розподілювач ОГС-6-НР "OLE-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PRO"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Табличка вулична з підсвічуванням 800х600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Табличка на двері 350х160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Табличка на двері 300х120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Табличка на двері 300х100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Мікшерний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пульт SKY SOUND PAD-8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Панель лінійна ЩО90-1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Панель лінійна ЩО90-2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Облікова ЩО90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Ввідна ЩО90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Камера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Logitech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PTZ Pro2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комплект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IP ATC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Grandstream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UCM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IP телефон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Grandstream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GXP2160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IP телефон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Grandstream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GXP1628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IP телефон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Grandstream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GXP1630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IP телефон 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Grandstream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GXP1610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Точка доступу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WiFi</w:t>
                  </w:r>
                  <w:proofErr w:type="spellEnd"/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Безпровідна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конфереційна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радіо-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мікрофонна система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Shuperd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8MT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Web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-камера для відео-конференції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Щит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комутацiйного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модуля ЩКМ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Телевізор QE50Q60TAUXUA 50"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Телевізор UE55AU7100UXUA 55"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Телевізор UE65AU7100UXUA 65"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Ноутбук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ПК AMD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Ryzer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5 1600 AM4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ПК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Intel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I7 10700KF s1200. 8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ядер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, 3.8GHz,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4.8GHz, відеокарта НР 1МЕ01АА NVIDIA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Quadro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P1000 4GB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Graphics</w:t>
                  </w:r>
                  <w:proofErr w:type="spellEnd"/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563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Проектор ACER PL6510 (MR.JR511.001)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Насосна станція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Grundfos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Hydro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Multi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-E 2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CRE1-06, N=2х0,55кВт (2раб.1рез.) Q=1,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16м3/год Н=42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563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Підйомник для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людейз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обмеженими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можливостями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Forstor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FIS250-0,8х0,1-1,4х1,</w:t>
                  </w:r>
                </w:p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1(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нерж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Лiфт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в/п 650кг на 4 зупинки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Спліт-система 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Спліт-система 24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Екран-полотно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Трибуна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Стелажи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зі склом (2000х1200х370)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Шафа зі склом №1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Шафа зі склом №2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Стіл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Ліжко двох ярусне для охорони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Крісло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Ванеса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1"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Диван "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Ванеса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2"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Крісло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Крісло до актової зали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Панелі з ДСП (на рівну стіну з гіпсокартону)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Шафа-купе №1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Шафа-купе №2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Фасади для столів на подіумі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2200х2000х500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2200х1300х500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2200х800х500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2200х2350х600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2700х2400х1000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2700х600х1000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оцинкований з полицями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2700х600х1000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Підсилювач HDMI сигналу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Value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до 30м 4К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UHD (50301)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Холодильник комбінований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Котел електричний Q=35.64 кВт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Tronic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5000H-36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Котел електричний Q=44,55 кВт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Tronic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5000H-45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Ппотолочна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акустична система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Bosh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LC1-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UM24Е8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420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Трансляційний підсилювач потужності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Bosh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LBB1930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563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Комод (750х2400х420)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Стіл (750х2000х2200)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563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Кухня 2200х800х600)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Стіл (760х2200х2300)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Стелаж (2300х470х2300)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Стіл на подіуме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Стійка (1100х3200х600)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Стiл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для переговорів (750х2400х1200)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Тумба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под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ТВ 1600*470*750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Трибуна для виступу ACTIV CONFERENCE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br/>
                    <w:t>LECTERN 90W-BLACK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97"/>
              </w:trPr>
              <w:tc>
                <w:tcPr>
                  <w:tcW w:w="6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2AC2" w:rsidRDefault="00C52AC2" w:rsidP="00C52AC2">
                  <w:pPr>
                    <w:spacing w:after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noWrap/>
                  <w:vAlign w:val="bottom"/>
                  <w:hideMark/>
                </w:tcPr>
                <w:p w:rsidR="00C52AC2" w:rsidRDefault="00C52AC2" w:rsidP="00C52AC2">
                  <w:pPr>
                    <w:spacing w:after="0"/>
                    <w:rPr>
                      <w:sz w:val="20"/>
                      <w:szCs w:val="20"/>
                      <w:lang w:val="ru-UA" w:eastAsia="ru-UA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Шафа (200х450х1600)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Tr="00C52AC2">
              <w:trPr>
                <w:trHeight w:val="2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Комод (2600х420х750)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2AC2" w:rsidRDefault="00C52AC2" w:rsidP="00C52AC2">
                  <w:pP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52AC2" w:rsidRDefault="00C52AC2" w:rsidP="00C52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AC2" w:rsidRDefault="00C52AC2" w:rsidP="00C52AC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Характеристика ліфта:</w:t>
            </w:r>
          </w:p>
          <w:tbl>
            <w:tblPr>
              <w:tblW w:w="51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Ліфт 630 кг 4 зупинок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Технічні характеристики: 630 кг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ліфта, вид головного приводу: Лебідка MRL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Вантажопідйомність: 630 кг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Швидкість руху кабіни: 1м/с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Висота підйому: 10600мм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Кількість зупинок: 4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Двері кабіни, тип: Автоматичні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Розмір отвору: 900х2000 мм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Напрямок відкриття: автоматичні телескопічні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Оздоблення: Нержавіюча сталь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Кількість дверей: 4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Розмір дверей: 900х2000 мм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Кабіна, Модель: INOX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Розмір внутрішній: 1100х1400х2100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Стіни: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Нерж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Ліва, Скло Задня, Права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Стеля: Нержавіюча сталь</w:t>
                  </w:r>
                </w:p>
              </w:tc>
            </w:tr>
            <w:tr w:rsidR="00C52AC2" w:rsidTr="00C52AC2">
              <w:trPr>
                <w:trHeight w:val="7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AC2" w:rsidRDefault="00C52AC2" w:rsidP="00C52A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Керамограніт</w:t>
                  </w:r>
                  <w:proofErr w:type="spellEnd"/>
                </w:p>
              </w:tc>
            </w:tr>
          </w:tbl>
          <w:p w:rsidR="0040138C" w:rsidRDefault="0040138C" w:rsidP="004013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236" w:type="dxa"/>
              <w:tblInd w:w="1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52AC2" w:rsidRPr="00296CC9" w:rsidTr="00C52AC2">
              <w:trPr>
                <w:trHeight w:val="263"/>
              </w:trPr>
              <w:tc>
                <w:tcPr>
                  <w:tcW w:w="236" w:type="dxa"/>
                  <w:vAlign w:val="center"/>
                  <w:hideMark/>
                </w:tcPr>
                <w:p w:rsidR="00C52AC2" w:rsidRPr="00296CC9" w:rsidRDefault="00C52AC2" w:rsidP="004013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2AC2" w:rsidRPr="00296CC9" w:rsidTr="00C52AC2">
              <w:trPr>
                <w:trHeight w:val="56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2AC2" w:rsidRPr="00296CC9" w:rsidRDefault="00C52AC2" w:rsidP="0040138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2AC2" w:rsidRPr="00296CC9" w:rsidTr="00C52AC2">
              <w:trPr>
                <w:trHeight w:val="263"/>
              </w:trPr>
              <w:tc>
                <w:tcPr>
                  <w:tcW w:w="236" w:type="dxa"/>
                  <w:vAlign w:val="center"/>
                  <w:hideMark/>
                </w:tcPr>
                <w:p w:rsidR="00C52AC2" w:rsidRPr="00296CC9" w:rsidRDefault="00C52AC2" w:rsidP="004013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2AC2" w:rsidRPr="00296CC9" w:rsidTr="00C52AC2">
              <w:trPr>
                <w:trHeight w:val="263"/>
              </w:trPr>
              <w:tc>
                <w:tcPr>
                  <w:tcW w:w="236" w:type="dxa"/>
                  <w:vAlign w:val="center"/>
                  <w:hideMark/>
                </w:tcPr>
                <w:p w:rsidR="00C52AC2" w:rsidRPr="00296CC9" w:rsidRDefault="00C52AC2" w:rsidP="004013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2AC2" w:rsidRPr="00296CC9" w:rsidTr="00C52AC2">
              <w:trPr>
                <w:trHeight w:val="263"/>
              </w:trPr>
              <w:tc>
                <w:tcPr>
                  <w:tcW w:w="236" w:type="dxa"/>
                  <w:vAlign w:val="center"/>
                  <w:hideMark/>
                </w:tcPr>
                <w:p w:rsidR="00C52AC2" w:rsidRPr="00296CC9" w:rsidRDefault="00C52AC2" w:rsidP="004013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2AC2" w:rsidRPr="00296CC9" w:rsidTr="00C52AC2">
              <w:trPr>
                <w:trHeight w:val="80"/>
              </w:trPr>
              <w:tc>
                <w:tcPr>
                  <w:tcW w:w="236" w:type="dxa"/>
                  <w:vAlign w:val="center"/>
                  <w:hideMark/>
                </w:tcPr>
                <w:p w:rsidR="00C52AC2" w:rsidRPr="00296CC9" w:rsidRDefault="00C52AC2" w:rsidP="004013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0053D" w:rsidRPr="009F2C13" w:rsidRDefault="0080053D" w:rsidP="00C52AC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65A2F" w:rsidRPr="006326C3" w:rsidRDefault="00365A2F" w:rsidP="0036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299C" w:rsidRPr="006326C3" w:rsidRDefault="00A7299C" w:rsidP="00365A2F">
      <w:pPr>
        <w:rPr>
          <w:sz w:val="24"/>
          <w:szCs w:val="24"/>
        </w:rPr>
      </w:pPr>
    </w:p>
    <w:sectPr w:rsidR="00A7299C" w:rsidRPr="006326C3" w:rsidSect="00C52AC2">
      <w:pgSz w:w="16838" w:h="11906" w:orient="landscape"/>
      <w:pgMar w:top="709" w:right="22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26E"/>
    <w:multiLevelType w:val="hybridMultilevel"/>
    <w:tmpl w:val="2918D9DE"/>
    <w:lvl w:ilvl="0" w:tplc="DCD680DC">
      <w:start w:val="1"/>
      <w:numFmt w:val="bullet"/>
      <w:lvlText w:val="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1" w:tplc="7F0EE3D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F"/>
    <w:rsid w:val="000D1B5C"/>
    <w:rsid w:val="000E0BA8"/>
    <w:rsid w:val="002C1564"/>
    <w:rsid w:val="003023B4"/>
    <w:rsid w:val="00365A2F"/>
    <w:rsid w:val="0040138C"/>
    <w:rsid w:val="0045506B"/>
    <w:rsid w:val="005B7EF7"/>
    <w:rsid w:val="006326C3"/>
    <w:rsid w:val="00691341"/>
    <w:rsid w:val="007004DF"/>
    <w:rsid w:val="0080053D"/>
    <w:rsid w:val="009F2C13"/>
    <w:rsid w:val="00A7299C"/>
    <w:rsid w:val="00B65035"/>
    <w:rsid w:val="00B67E8D"/>
    <w:rsid w:val="00C52AC2"/>
    <w:rsid w:val="00E66C8D"/>
    <w:rsid w:val="00E977A2"/>
    <w:rsid w:val="00E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2F2D"/>
  <w15:chartTrackingRefBased/>
  <w15:docId w15:val="{8699BA0D-49F4-4C6F-A133-66777F2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A2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80053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nsolas" w:eastAsia="Segoe UI" w:hAnsi="Consolas" w:cs="Tahoma"/>
      <w:color w:val="000000"/>
      <w:kern w:val="3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semiHidden/>
    <w:rsid w:val="0080053D"/>
    <w:rPr>
      <w:rFonts w:ascii="Consolas" w:eastAsia="Segoe UI" w:hAnsi="Consolas" w:cs="Tahoma"/>
      <w:color w:val="000000"/>
      <w:kern w:val="3"/>
      <w:sz w:val="20"/>
      <w:szCs w:val="20"/>
      <w:lang w:eastAsia="ru-UA"/>
    </w:rPr>
  </w:style>
  <w:style w:type="paragraph" w:styleId="a4">
    <w:name w:val="Title"/>
    <w:basedOn w:val="a"/>
    <w:link w:val="a5"/>
    <w:uiPriority w:val="10"/>
    <w:qFormat/>
    <w:rsid w:val="0080053D"/>
    <w:pPr>
      <w:autoSpaceDN w:val="0"/>
      <w:spacing w:after="0" w:line="240" w:lineRule="auto"/>
      <w:ind w:right="-165" w:firstLine="720"/>
      <w:jc w:val="center"/>
    </w:pPr>
    <w:rPr>
      <w:rFonts w:ascii="Times New Roman" w:eastAsia="Times New Roman" w:hAnsi="Times New Roman" w:cs="Times New Roman"/>
      <w:b/>
      <w:sz w:val="24"/>
      <w:szCs w:val="24"/>
      <w:lang w:val="ru-UA" w:eastAsia="ru-UA"/>
    </w:rPr>
  </w:style>
  <w:style w:type="character" w:customStyle="1" w:styleId="a5">
    <w:name w:val="Заголовок Знак"/>
    <w:basedOn w:val="a0"/>
    <w:link w:val="a4"/>
    <w:uiPriority w:val="10"/>
    <w:rsid w:val="0080053D"/>
    <w:rPr>
      <w:rFonts w:ascii="Times New Roman" w:eastAsia="Times New Roman" w:hAnsi="Times New Roman" w:cs="Times New Roman"/>
      <w:b/>
      <w:sz w:val="24"/>
      <w:szCs w:val="24"/>
      <w:lang w:eastAsia="ru-UA"/>
    </w:rPr>
  </w:style>
  <w:style w:type="paragraph" w:styleId="a6">
    <w:name w:val="List Paragraph"/>
    <w:basedOn w:val="a"/>
    <w:qFormat/>
    <w:rsid w:val="0080053D"/>
    <w:pPr>
      <w:widowControl w:val="0"/>
      <w:suppressAutoHyphens/>
      <w:autoSpaceDN w:val="0"/>
      <w:spacing w:after="0" w:line="240" w:lineRule="auto"/>
      <w:ind w:left="720"/>
    </w:pPr>
    <w:rPr>
      <w:rFonts w:ascii="Calibri" w:eastAsia="Segoe UI" w:hAnsi="Calibri" w:cs="Tahoma"/>
      <w:color w:val="000000"/>
      <w:kern w:val="3"/>
      <w:sz w:val="24"/>
      <w:szCs w:val="24"/>
      <w:lang w:val="ru-UA" w:eastAsia="ru-UA"/>
    </w:rPr>
  </w:style>
  <w:style w:type="character" w:customStyle="1" w:styleId="a7">
    <w:name w:val="Абзац списка Знак"/>
    <w:rsid w:val="0080053D"/>
  </w:style>
  <w:style w:type="character" w:customStyle="1" w:styleId="1">
    <w:name w:val="Основной шрифт абзаца1"/>
    <w:rsid w:val="0080053D"/>
  </w:style>
  <w:style w:type="character" w:styleId="a8">
    <w:name w:val="Hyperlink"/>
    <w:basedOn w:val="a0"/>
    <w:uiPriority w:val="99"/>
    <w:semiHidden/>
    <w:unhideWhenUsed/>
    <w:rsid w:val="006913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91341"/>
    <w:rPr>
      <w:color w:val="800080"/>
      <w:u w:val="single"/>
    </w:rPr>
  </w:style>
  <w:style w:type="paragraph" w:customStyle="1" w:styleId="msonormal0">
    <w:name w:val="msonormal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65">
    <w:name w:val="xl65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69134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6913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69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691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6913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73">
    <w:name w:val="xl73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74">
    <w:name w:val="xl74"/>
    <w:basedOn w:val="a"/>
    <w:rsid w:val="0069134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75">
    <w:name w:val="xl75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76">
    <w:name w:val="xl76"/>
    <w:basedOn w:val="a"/>
    <w:rsid w:val="0069134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rsid w:val="00691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691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rsid w:val="0069134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7">
    <w:name w:val="xl87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69134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69134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ru-RU" w:eastAsia="ru-RU"/>
    </w:rPr>
  </w:style>
  <w:style w:type="paragraph" w:customStyle="1" w:styleId="xl94">
    <w:name w:val="xl94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ru-RU" w:eastAsia="ru-RU"/>
    </w:rPr>
  </w:style>
  <w:style w:type="paragraph" w:customStyle="1" w:styleId="xl95">
    <w:name w:val="xl95"/>
    <w:basedOn w:val="a"/>
    <w:rsid w:val="006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ru-RU" w:eastAsia="ru-RU"/>
    </w:rPr>
  </w:style>
  <w:style w:type="paragraph" w:customStyle="1" w:styleId="xl96">
    <w:name w:val="xl96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ru-RU" w:eastAsia="ru-RU"/>
    </w:rPr>
  </w:style>
  <w:style w:type="paragraph" w:customStyle="1" w:styleId="xl97">
    <w:name w:val="xl97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ru-RU" w:eastAsia="ru-RU"/>
    </w:rPr>
  </w:style>
  <w:style w:type="paragraph" w:customStyle="1" w:styleId="xl98">
    <w:name w:val="xl98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9">
    <w:name w:val="xl99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0">
    <w:name w:val="xl100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69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2">
    <w:name w:val="xl102"/>
    <w:basedOn w:val="a"/>
    <w:rsid w:val="006913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3">
    <w:name w:val="xl103"/>
    <w:basedOn w:val="a"/>
    <w:rsid w:val="006913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4">
    <w:name w:val="xl104"/>
    <w:basedOn w:val="a"/>
    <w:rsid w:val="0069134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40138C"/>
    <w:rPr>
      <w:b/>
      <w:bCs/>
    </w:rPr>
  </w:style>
  <w:style w:type="character" w:customStyle="1" w:styleId="small">
    <w:name w:val="small"/>
    <w:basedOn w:val="a0"/>
    <w:rsid w:val="0040138C"/>
  </w:style>
  <w:style w:type="character" w:styleId="ab">
    <w:name w:val="annotation reference"/>
    <w:uiPriority w:val="99"/>
    <w:unhideWhenUsed/>
    <w:rsid w:val="0040138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0138C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rsid w:val="0040138C"/>
    <w:rPr>
      <w:rFonts w:ascii="Calibri" w:eastAsia="Calibri" w:hAnsi="Calibri" w:cs="Times New Roman"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0138C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138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53</Pages>
  <Words>10722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</dc:creator>
  <cp:keywords/>
  <dc:description/>
  <cp:lastModifiedBy>chernikov</cp:lastModifiedBy>
  <cp:revision>14</cp:revision>
  <cp:lastPrinted>2021-02-05T13:32:00Z</cp:lastPrinted>
  <dcterms:created xsi:type="dcterms:W3CDTF">2021-07-05T04:53:00Z</dcterms:created>
  <dcterms:modified xsi:type="dcterms:W3CDTF">2021-10-29T07:05:00Z</dcterms:modified>
</cp:coreProperties>
</file>