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Інформація щодо процедури закупівлі електроенергії  Одеським НДЕКЦ МВС</w:t>
      </w:r>
      <w:r w:rsidR="00F451F8">
        <w:rPr>
          <w:rFonts w:ascii="Times New Roman" w:eastAsia="Times New Roman" w:hAnsi="Times New Roman" w:cs="Times New Roman"/>
          <w:b/>
          <w:bCs/>
          <w:bdr w:val="none" w:sz="0" w:space="0" w:color="auto" w:frame="1"/>
          <w:lang w:eastAsia="uk-UA"/>
        </w:rPr>
        <w:t xml:space="preserve"> (у зв’язку з </w:t>
      </w:r>
      <w:r w:rsidR="00DF2DFE">
        <w:rPr>
          <w:rFonts w:ascii="Times New Roman" w:eastAsia="Times New Roman" w:hAnsi="Times New Roman" w:cs="Times New Roman"/>
          <w:b/>
          <w:bCs/>
          <w:bdr w:val="none" w:sz="0" w:space="0" w:color="auto" w:frame="1"/>
          <w:lang w:eastAsia="uk-UA"/>
        </w:rPr>
        <w:t>тим, що попередні торги не відбулися</w:t>
      </w:r>
      <w:r w:rsidR="00F451F8">
        <w:rPr>
          <w:rFonts w:ascii="Times New Roman" w:eastAsia="Times New Roman" w:hAnsi="Times New Roman" w:cs="Times New Roman"/>
          <w:b/>
          <w:bCs/>
          <w:bdr w:val="none" w:sz="0" w:space="0" w:color="auto" w:frame="1"/>
          <w:lang w:eastAsia="uk-UA"/>
        </w:rPr>
        <w:t xml:space="preserve"> (недостатня кількість учасників торгів)</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654"/>
        <w:gridCol w:w="6616"/>
        <w:gridCol w:w="4441"/>
      </w:tblGrid>
      <w:tr w:rsidR="00365A2F" w:rsidTr="00B65035">
        <w:tc>
          <w:tcPr>
            <w:tcW w:w="1315"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Предмет закупівлі</w:t>
            </w:r>
          </w:p>
        </w:tc>
        <w:tc>
          <w:tcPr>
            <w:tcW w:w="2654"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Процедура закупівлі та ідентифікатор процедури</w:t>
            </w:r>
          </w:p>
        </w:tc>
        <w:tc>
          <w:tcPr>
            <w:tcW w:w="6616"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Обґрунтування технічних та якісних характеристик предмета закупівлі</w:t>
            </w:r>
          </w:p>
        </w:tc>
        <w:tc>
          <w:tcPr>
            <w:tcW w:w="4441"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Обґрунтування очікуваної вартості предмета закупівлі та бюджетного призначення</w:t>
            </w:r>
          </w:p>
        </w:tc>
      </w:tr>
      <w:tr w:rsidR="00365A2F" w:rsidTr="00B65035">
        <w:tc>
          <w:tcPr>
            <w:tcW w:w="1315"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Електрична енергія </w:t>
            </w:r>
          </w:p>
          <w:p w:rsidR="00365A2F" w:rsidRDefault="00365A2F" w:rsidP="00365A2F">
            <w:pPr>
              <w:spacing w:line="240" w:lineRule="auto"/>
              <w:jc w:val="center"/>
              <w:rPr>
                <w:rFonts w:ascii="Times New Roman" w:eastAsia="Times New Roman" w:hAnsi="Times New Roman" w:cs="Times New Roman"/>
                <w:lang w:eastAsia="uk-UA"/>
              </w:rPr>
            </w:pPr>
          </w:p>
        </w:tc>
        <w:tc>
          <w:tcPr>
            <w:tcW w:w="2654" w:type="dxa"/>
          </w:tcPr>
          <w:p w:rsidR="00365A2F" w:rsidRDefault="00D94849"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Переговорна процедура</w:t>
            </w:r>
          </w:p>
          <w:p w:rsidR="00365A2F" w:rsidRDefault="00D94849" w:rsidP="00365A2F">
            <w:pPr>
              <w:spacing w:line="240" w:lineRule="auto"/>
              <w:jc w:val="center"/>
              <w:rPr>
                <w:rFonts w:ascii="Times New Roman" w:eastAsia="Times New Roman" w:hAnsi="Times New Roman" w:cs="Times New Roman"/>
                <w:lang w:eastAsia="uk-UA"/>
              </w:rPr>
            </w:pPr>
            <w:r w:rsidRPr="00D94849">
              <w:rPr>
                <w:rFonts w:ascii="Times New Roman" w:eastAsia="Times New Roman" w:hAnsi="Times New Roman" w:cs="Times New Roman"/>
                <w:lang w:eastAsia="uk-UA"/>
              </w:rPr>
              <w:t>UA-2021-03-19-007191-c</w:t>
            </w:r>
          </w:p>
        </w:tc>
        <w:tc>
          <w:tcPr>
            <w:tcW w:w="6616" w:type="dxa"/>
          </w:tcPr>
          <w:p w:rsidR="00D94849"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Інформація про технічні, якісні та кількісні характеристики предмета закупівлі: </w:t>
            </w:r>
            <w:r w:rsidRPr="00365A2F">
              <w:rPr>
                <w:rFonts w:ascii="Times New Roman" w:eastAsia="Times New Roman" w:hAnsi="Times New Roman" w:cs="Times New Roman"/>
                <w:b/>
                <w:lang w:eastAsia="uk-UA"/>
              </w:rPr>
              <w:t>Електрична енергія</w:t>
            </w:r>
            <w:r w:rsidR="00B65035">
              <w:rPr>
                <w:rFonts w:ascii="Times New Roman" w:eastAsia="Times New Roman" w:hAnsi="Times New Roman" w:cs="Times New Roman"/>
                <w:b/>
                <w:lang w:eastAsia="uk-UA"/>
              </w:rPr>
              <w:t xml:space="preserve"> </w:t>
            </w:r>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Cs/>
                <w:lang w:eastAsia="uk-UA"/>
              </w:rPr>
              <w:t xml:space="preserve">ДК 021:2015 – </w:t>
            </w:r>
            <w:r w:rsidRPr="00365A2F">
              <w:rPr>
                <w:rFonts w:ascii="Times New Roman" w:eastAsia="Times New Roman" w:hAnsi="Times New Roman" w:cs="Times New Roman"/>
                <w:i/>
                <w:lang w:eastAsia="uk-UA"/>
              </w:rPr>
              <w:t>09310000-5 – Електрична енергія</w:t>
            </w:r>
          </w:p>
          <w:p w:rsidR="00365A2F" w:rsidRPr="00365A2F" w:rsidRDefault="00365A2F" w:rsidP="00365A2F">
            <w:pPr>
              <w:spacing w:line="240" w:lineRule="auto"/>
              <w:jc w:val="center"/>
              <w:rPr>
                <w:rFonts w:ascii="Times New Roman" w:eastAsia="Times New Roman" w:hAnsi="Times New Roman" w:cs="Times New Roman"/>
                <w:i/>
                <w:lang w:eastAsia="uk-UA"/>
              </w:rPr>
            </w:pPr>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1. </w:t>
            </w:r>
            <w:r w:rsidRPr="00365A2F">
              <w:rPr>
                <w:rFonts w:ascii="Times New Roman" w:eastAsia="Times New Roman" w:hAnsi="Times New Roman" w:cs="Times New Roman"/>
                <w:b/>
                <w:lang w:eastAsia="uk-UA"/>
              </w:rPr>
              <w:t>Технічна специфікація щодо предмету закупівлі:</w:t>
            </w:r>
          </w:p>
          <w:tbl>
            <w:tblPr>
              <w:tblW w:w="58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381"/>
            </w:tblGrid>
            <w:tr w:rsidR="00365A2F" w:rsidRPr="00365A2F" w:rsidTr="00B65035">
              <w:trPr>
                <w:trHeight w:val="501"/>
              </w:trPr>
              <w:tc>
                <w:tcPr>
                  <w:tcW w:w="3906"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Об’єкти для яких постачається електрична енергія</w:t>
                  </w:r>
                </w:p>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b/>
                      <w:bCs/>
                      <w:lang w:eastAsia="uk-UA"/>
                    </w:rPr>
                    <w:t>(оператори системи розподілу)</w:t>
                  </w:r>
                </w:p>
              </w:tc>
              <w:tc>
                <w:tcPr>
                  <w:tcW w:w="1932"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 xml:space="preserve">Кількість електроенергії, </w:t>
                  </w:r>
                </w:p>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тис. кВт/год.(орієнтовано)</w:t>
                  </w:r>
                </w:p>
              </w:tc>
            </w:tr>
            <w:tr w:rsidR="00365A2F" w:rsidRPr="00365A2F" w:rsidTr="00B65035">
              <w:trPr>
                <w:trHeight w:val="1390"/>
              </w:trPr>
              <w:tc>
                <w:tcPr>
                  <w:tcW w:w="3906"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62z2053347461905 (м. Одеса, вул. </w:t>
                  </w:r>
                  <w:proofErr w:type="spellStart"/>
                  <w:r w:rsidRPr="00365A2F">
                    <w:rPr>
                      <w:rFonts w:ascii="Times New Roman" w:eastAsia="Times New Roman" w:hAnsi="Times New Roman" w:cs="Times New Roman"/>
                      <w:lang w:eastAsia="uk-UA"/>
                    </w:rPr>
                    <w:t>Прохоровська</w:t>
                  </w:r>
                  <w:proofErr w:type="spellEnd"/>
                  <w:r w:rsidRPr="00365A2F">
                    <w:rPr>
                      <w:rFonts w:ascii="Times New Roman" w:eastAsia="Times New Roman" w:hAnsi="Times New Roman" w:cs="Times New Roman"/>
                      <w:lang w:eastAsia="uk-UA"/>
                    </w:rPr>
                    <w:t>, 35)</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62Z1790123224554 (м. Одеса, Мечникова, 108)</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62Z0555099729691 (м. Одеса, Мечникова, 108)</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62Z7799239521058 (м. Одеса, Мечникова, 108)</w:t>
                  </w:r>
                </w:p>
              </w:tc>
              <w:tc>
                <w:tcPr>
                  <w:tcW w:w="1932" w:type="dxa"/>
                  <w:tcBorders>
                    <w:top w:val="single" w:sz="4" w:space="0" w:color="auto"/>
                    <w:left w:val="single" w:sz="4" w:space="0" w:color="auto"/>
                    <w:right w:val="single" w:sz="4" w:space="0" w:color="auto"/>
                  </w:tcBorders>
                  <w:vAlign w:val="center"/>
                  <w:hideMark/>
                </w:tcPr>
                <w:p w:rsidR="00365A2F" w:rsidRPr="00365A2F" w:rsidRDefault="002E7FBB" w:rsidP="00365A2F">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58 296</w:t>
                  </w:r>
                  <w:r w:rsidR="00365A2F" w:rsidRPr="00365A2F">
                    <w:rPr>
                      <w:rFonts w:ascii="Times New Roman" w:eastAsia="Times New Roman" w:hAnsi="Times New Roman" w:cs="Times New Roman"/>
                      <w:lang w:eastAsia="uk-UA"/>
                    </w:rPr>
                    <w:t xml:space="preserve"> кВт*год</w:t>
                  </w:r>
                </w:p>
              </w:tc>
            </w:tr>
            <w:tr w:rsidR="00365A2F" w:rsidRPr="00365A2F" w:rsidTr="00B65035">
              <w:trPr>
                <w:trHeight w:val="288"/>
              </w:trPr>
              <w:tc>
                <w:tcPr>
                  <w:tcW w:w="3906" w:type="dxa"/>
                  <w:tcBorders>
                    <w:top w:val="single" w:sz="4" w:space="0" w:color="auto"/>
                    <w:left w:val="single" w:sz="4" w:space="0" w:color="auto"/>
                    <w:bottom w:val="single" w:sz="4" w:space="0" w:color="auto"/>
                    <w:right w:val="single" w:sz="4" w:space="0" w:color="auto"/>
                  </w:tcBorders>
                  <w:noWrap/>
                  <w:vAlign w:val="bottom"/>
                  <w:hideMark/>
                </w:tcPr>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Загальний обсяг</w:t>
                  </w:r>
                </w:p>
              </w:tc>
              <w:tc>
                <w:tcPr>
                  <w:tcW w:w="1932"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2E7FBB" w:rsidP="00365A2F">
                  <w:pPr>
                    <w:spacing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lang w:eastAsia="uk-UA"/>
                    </w:rPr>
                    <w:t>58 296</w:t>
                  </w:r>
                  <w:bookmarkStart w:id="0" w:name="_GoBack"/>
                  <w:bookmarkEnd w:id="0"/>
                  <w:r w:rsidR="00365A2F" w:rsidRPr="00365A2F">
                    <w:rPr>
                      <w:rFonts w:ascii="Times New Roman" w:eastAsia="Times New Roman" w:hAnsi="Times New Roman" w:cs="Times New Roman"/>
                      <w:lang w:eastAsia="uk-UA"/>
                    </w:rPr>
                    <w:t xml:space="preserve"> кВт*год</w:t>
                  </w:r>
                </w:p>
              </w:tc>
            </w:tr>
          </w:tbl>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Cs/>
                <w:lang w:eastAsia="uk-UA"/>
              </w:rPr>
              <w:t> </w:t>
            </w:r>
            <w:r w:rsidRPr="00365A2F">
              <w:rPr>
                <w:rFonts w:ascii="Times New Roman" w:eastAsia="Times New Roman" w:hAnsi="Times New Roman" w:cs="Times New Roman"/>
                <w:lang w:eastAsia="uk-UA"/>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Закон України «Про ринок електричної енергії» від 13.04.2017 № 2019-VIII;</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365A2F" w:rsidRPr="00365A2F" w:rsidRDefault="00365A2F" w:rsidP="00B65035">
            <w:pPr>
              <w:spacing w:line="240" w:lineRule="auto"/>
              <w:ind w:firstLine="464"/>
              <w:jc w:val="both"/>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365A2F" w:rsidRPr="00365A2F" w:rsidRDefault="00365A2F" w:rsidP="00B65035">
            <w:pPr>
              <w:spacing w:line="240" w:lineRule="auto"/>
              <w:rPr>
                <w:rFonts w:ascii="Times New Roman" w:eastAsia="Times New Roman" w:hAnsi="Times New Roman" w:cs="Times New Roman"/>
                <w:b/>
                <w:lang w:eastAsia="uk-UA"/>
              </w:rPr>
            </w:pP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lastRenderedPageBreak/>
              <w:t>2. Строк поставки товару:</w:t>
            </w:r>
            <w:r w:rsidRPr="00365A2F">
              <w:rPr>
                <w:rFonts w:ascii="Times New Roman" w:eastAsia="Times New Roman" w:hAnsi="Times New Roman" w:cs="Times New Roman"/>
                <w:lang w:eastAsia="uk-UA"/>
              </w:rPr>
              <w:t xml:space="preserve"> цілодобово, з моменту підписання договору до 31.12.2021 року, відповідно до отриманої письмової заяви-приєднання до договору про постачання електричної енергії споживачу.</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3. Мета використання товару:</w:t>
            </w:r>
            <w:r w:rsidRPr="00365A2F">
              <w:rPr>
                <w:rFonts w:ascii="Times New Roman" w:eastAsia="Times New Roman" w:hAnsi="Times New Roman" w:cs="Times New Roman"/>
                <w:lang w:eastAsia="uk-UA"/>
              </w:rPr>
              <w:t xml:space="preserve"> для задоволення потреб у споживанні електричної енергії Одеським науково-дослідним експертно-криміналістичним центром МВС України</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4.</w:t>
            </w:r>
            <w:r w:rsidRPr="00365A2F">
              <w:rPr>
                <w:rFonts w:ascii="Times New Roman" w:eastAsia="Times New Roman" w:hAnsi="Times New Roman" w:cs="Times New Roman"/>
                <w:b/>
                <w:bCs/>
                <w:lang w:eastAsia="uk-UA"/>
              </w:rPr>
              <w:t xml:space="preserve"> </w:t>
            </w:r>
            <w:r w:rsidRPr="00365A2F">
              <w:rPr>
                <w:rFonts w:ascii="Times New Roman" w:eastAsia="Times New Roman" w:hAnsi="Times New Roman" w:cs="Times New Roman"/>
                <w:b/>
                <w:lang w:eastAsia="uk-UA"/>
              </w:rPr>
              <w:t xml:space="preserve">Місце поставки товару: </w:t>
            </w:r>
            <w:r w:rsidRPr="00365A2F">
              <w:rPr>
                <w:rFonts w:ascii="Times New Roman" w:eastAsia="Times New Roman" w:hAnsi="Times New Roman" w:cs="Times New Roman"/>
                <w:lang w:eastAsia="uk-UA"/>
              </w:rPr>
              <w:t xml:space="preserve">на межі балансової належності між оператором системи розподілу та споживачем. </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5. Технічні, якісні характеристики  предмету закупівлі</w:t>
            </w:r>
            <w:r w:rsidRPr="00365A2F">
              <w:rPr>
                <w:rFonts w:ascii="Times New Roman" w:eastAsia="Times New Roman" w:hAnsi="Times New Roman" w:cs="Times New Roman"/>
                <w:lang w:eastAsia="uk-UA"/>
              </w:rPr>
              <w:t xml:space="preserve">  передбачають застосування заходів із захисту довкілля,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365A2F" w:rsidRPr="00365A2F" w:rsidRDefault="00365A2F" w:rsidP="00B65035">
            <w:pPr>
              <w:spacing w:line="240" w:lineRule="auto"/>
              <w:jc w:val="both"/>
              <w:rPr>
                <w:rFonts w:ascii="Times New Roman" w:eastAsia="Times New Roman" w:hAnsi="Times New Roman" w:cs="Times New Roman"/>
                <w:u w:val="single"/>
                <w:lang w:eastAsia="uk-UA"/>
              </w:rPr>
            </w:pPr>
            <w:r w:rsidRPr="00365A2F">
              <w:rPr>
                <w:rFonts w:ascii="Times New Roman" w:eastAsia="Times New Roman" w:hAnsi="Times New Roman" w:cs="Times New Roman"/>
                <w:b/>
                <w:lang w:eastAsia="uk-UA"/>
              </w:rPr>
              <w:t xml:space="preserve">6. </w:t>
            </w:r>
            <w:r w:rsidRPr="00365A2F">
              <w:rPr>
                <w:rFonts w:ascii="Times New Roman" w:eastAsia="Times New Roman" w:hAnsi="Times New Roman" w:cs="Times New Roman"/>
                <w:lang w:eastAsia="uk-UA"/>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365A2F">
              <w:rPr>
                <w:rFonts w:ascii="Times New Roman" w:eastAsia="Times New Roman" w:hAnsi="Times New Roman" w:cs="Times New Roman"/>
                <w:lang w:eastAsia="uk-UA"/>
              </w:rPr>
              <w:t>електропостачальника</w:t>
            </w:r>
            <w:proofErr w:type="spellEnd"/>
            <w:r w:rsidRPr="00365A2F">
              <w:rPr>
                <w:rFonts w:ascii="Times New Roman" w:eastAsia="Times New Roman" w:hAnsi="Times New Roman" w:cs="Times New Roman"/>
                <w:lang w:eastAsia="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w:t>
            </w:r>
            <w:r w:rsidRPr="00365A2F">
              <w:rPr>
                <w:rFonts w:ascii="Times New Roman" w:eastAsia="Times New Roman" w:hAnsi="Times New Roman" w:cs="Times New Roman"/>
                <w:lang w:eastAsia="uk-UA"/>
              </w:rPr>
              <w:lastRenderedPageBreak/>
              <w:t>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365A2F" w:rsidRPr="00365A2F" w:rsidRDefault="00365A2F" w:rsidP="00365A2F">
            <w:pPr>
              <w:spacing w:line="240" w:lineRule="auto"/>
              <w:jc w:val="center"/>
              <w:rPr>
                <w:rFonts w:ascii="Times New Roman" w:eastAsia="Times New Roman" w:hAnsi="Times New Roman" w:cs="Times New Roman"/>
                <w:b/>
                <w:bCs/>
                <w:u w:val="single"/>
                <w:lang w:eastAsia="uk-UA"/>
              </w:rPr>
            </w:pPr>
            <w:r w:rsidRPr="00365A2F">
              <w:rPr>
                <w:rFonts w:ascii="Times New Roman" w:eastAsia="Times New Roman" w:hAnsi="Times New Roman" w:cs="Times New Roman"/>
                <w:b/>
                <w:i/>
                <w:u w:val="single"/>
                <w:lang w:eastAsia="uk-UA"/>
              </w:rPr>
              <w:t xml:space="preserve">Довідково: на підприємстві відсутня АСКОЕ. </w:t>
            </w:r>
            <w:proofErr w:type="spellStart"/>
            <w:r w:rsidRPr="00365A2F">
              <w:rPr>
                <w:rFonts w:ascii="Times New Roman" w:eastAsia="Times New Roman" w:hAnsi="Times New Roman" w:cs="Times New Roman"/>
                <w:b/>
                <w:i/>
                <w:u w:val="single"/>
                <w:lang w:val="ru-RU" w:eastAsia="uk-UA"/>
              </w:rPr>
              <w:t>Клас</w:t>
            </w:r>
            <w:proofErr w:type="spellEnd"/>
            <w:r w:rsidRPr="00365A2F">
              <w:rPr>
                <w:rFonts w:ascii="Times New Roman" w:eastAsia="Times New Roman" w:hAnsi="Times New Roman" w:cs="Times New Roman"/>
                <w:b/>
                <w:i/>
                <w:u w:val="single"/>
                <w:lang w:val="ru-RU" w:eastAsia="uk-UA"/>
              </w:rPr>
              <w:t xml:space="preserve"> </w:t>
            </w:r>
            <w:proofErr w:type="spellStart"/>
            <w:r w:rsidRPr="00365A2F">
              <w:rPr>
                <w:rFonts w:ascii="Times New Roman" w:eastAsia="Times New Roman" w:hAnsi="Times New Roman" w:cs="Times New Roman"/>
                <w:b/>
                <w:i/>
                <w:u w:val="single"/>
                <w:lang w:val="ru-RU" w:eastAsia="uk-UA"/>
              </w:rPr>
              <w:t>напруги</w:t>
            </w:r>
            <w:proofErr w:type="spellEnd"/>
            <w:r w:rsidRPr="00365A2F">
              <w:rPr>
                <w:rFonts w:ascii="Times New Roman" w:eastAsia="Times New Roman" w:hAnsi="Times New Roman" w:cs="Times New Roman"/>
                <w:b/>
                <w:u w:val="single"/>
                <w:lang w:val="ru-RU" w:eastAsia="uk-UA"/>
              </w:rPr>
              <w:t xml:space="preserve">: </w:t>
            </w:r>
            <w:r w:rsidRPr="00365A2F">
              <w:rPr>
                <w:rFonts w:ascii="Times New Roman" w:eastAsia="Times New Roman" w:hAnsi="Times New Roman" w:cs="Times New Roman"/>
                <w:b/>
                <w:i/>
                <w:u w:val="single"/>
                <w:lang w:val="ru-RU" w:eastAsia="uk-UA"/>
              </w:rPr>
              <w:t xml:space="preserve">2 </w:t>
            </w:r>
            <w:proofErr w:type="spellStart"/>
            <w:r w:rsidRPr="00365A2F">
              <w:rPr>
                <w:rFonts w:ascii="Times New Roman" w:eastAsia="Times New Roman" w:hAnsi="Times New Roman" w:cs="Times New Roman"/>
                <w:b/>
                <w:i/>
                <w:u w:val="single"/>
                <w:lang w:val="ru-RU" w:eastAsia="uk-UA"/>
              </w:rPr>
              <w:t>клас</w:t>
            </w:r>
            <w:proofErr w:type="spellEnd"/>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i/>
                <w:lang w:eastAsia="uk-UA"/>
              </w:rPr>
              <w:br w:type="page"/>
            </w:r>
          </w:p>
          <w:p w:rsidR="00365A2F" w:rsidRDefault="00365A2F" w:rsidP="00365A2F">
            <w:pPr>
              <w:spacing w:line="240" w:lineRule="auto"/>
              <w:jc w:val="center"/>
              <w:rPr>
                <w:rFonts w:ascii="Times New Roman" w:eastAsia="Times New Roman" w:hAnsi="Times New Roman" w:cs="Times New Roman"/>
                <w:lang w:eastAsia="uk-UA"/>
              </w:rPr>
            </w:pPr>
          </w:p>
        </w:tc>
        <w:tc>
          <w:tcPr>
            <w:tcW w:w="4441" w:type="dxa"/>
          </w:tcPr>
          <w:p w:rsidR="00D94849" w:rsidRPr="00D94849" w:rsidRDefault="00D94849" w:rsidP="00D94849">
            <w:pPr>
              <w:spacing w:line="240" w:lineRule="auto"/>
              <w:jc w:val="both"/>
              <w:rPr>
                <w:rFonts w:ascii="Times New Roman" w:eastAsia="Times New Roman" w:hAnsi="Times New Roman" w:cs="Times New Roman"/>
                <w:lang w:eastAsia="uk-UA"/>
              </w:rPr>
            </w:pPr>
            <w:r w:rsidRPr="00D94849">
              <w:rPr>
                <w:rFonts w:ascii="Times New Roman" w:eastAsia="Times New Roman" w:hAnsi="Times New Roman" w:cs="Times New Roman"/>
                <w:lang w:eastAsia="uk-UA"/>
              </w:rPr>
              <w:lastRenderedPageBreak/>
              <w:t>Умова застосування переговорної процедури закупівлі відповідно до пункту 1 частини 2 статті 40 Закону України «Про публічні закупівлі» (далі-Закон):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p>
          <w:p w:rsidR="00D94849" w:rsidRPr="00D94849" w:rsidRDefault="00D94849" w:rsidP="00D94849">
            <w:pPr>
              <w:spacing w:line="240" w:lineRule="auto"/>
              <w:jc w:val="both"/>
              <w:rPr>
                <w:rFonts w:ascii="Times New Roman" w:eastAsia="Times New Roman" w:hAnsi="Times New Roman" w:cs="Times New Roman"/>
                <w:lang w:eastAsia="uk-UA"/>
              </w:rPr>
            </w:pPr>
            <w:r w:rsidRPr="00D94849">
              <w:rPr>
                <w:rFonts w:ascii="Times New Roman" w:eastAsia="Times New Roman" w:hAnsi="Times New Roman" w:cs="Times New Roman"/>
                <w:lang w:eastAsia="uk-UA"/>
              </w:rPr>
              <w:t>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переговорної процедури закупівлі:</w:t>
            </w:r>
          </w:p>
          <w:p w:rsidR="00D94849" w:rsidRPr="00D94849" w:rsidRDefault="00D94849" w:rsidP="00D94849">
            <w:pPr>
              <w:spacing w:line="240" w:lineRule="auto"/>
              <w:jc w:val="both"/>
              <w:rPr>
                <w:rFonts w:ascii="Times New Roman" w:eastAsia="Times New Roman" w:hAnsi="Times New Roman" w:cs="Times New Roman"/>
                <w:lang w:eastAsia="uk-UA"/>
              </w:rPr>
            </w:pPr>
            <w:r w:rsidRPr="00D94849">
              <w:rPr>
                <w:rFonts w:ascii="Times New Roman" w:eastAsia="Times New Roman" w:hAnsi="Times New Roman" w:cs="Times New Roman"/>
                <w:lang w:eastAsia="uk-UA"/>
              </w:rPr>
              <w:t xml:space="preserve">Для здійснення закупівлі «Код ДК 021:2015 – 09310000-5 «Електрична енергія» (Електрична енергія)» для забезпечення потреб Одеського НДЕКЦ МВС на 2021 рік тендерним комітетом було двічі оголошено проведення відкритих торгів (UA-2021-02-04-005421-c  та  UA-2021-02-24-003921-b). </w:t>
            </w:r>
          </w:p>
          <w:p w:rsidR="00D94849" w:rsidRPr="00D94849" w:rsidRDefault="00D94849" w:rsidP="00D94849">
            <w:pPr>
              <w:spacing w:line="240" w:lineRule="auto"/>
              <w:jc w:val="both"/>
              <w:rPr>
                <w:rFonts w:ascii="Times New Roman" w:eastAsia="Times New Roman" w:hAnsi="Times New Roman" w:cs="Times New Roman"/>
                <w:lang w:eastAsia="uk-UA"/>
              </w:rPr>
            </w:pPr>
            <w:r w:rsidRPr="00D94849">
              <w:rPr>
                <w:rFonts w:ascii="Times New Roman" w:eastAsia="Times New Roman" w:hAnsi="Times New Roman" w:cs="Times New Roman"/>
                <w:lang w:eastAsia="uk-UA"/>
              </w:rPr>
              <w:t xml:space="preserve">Разом з тим, на участь у вказаних торгах не було подано достатньої кількості тендерних пропозиції, у зв’язку з чим торги були відмінені. </w:t>
            </w:r>
          </w:p>
          <w:p w:rsidR="00D94849" w:rsidRPr="00D94849" w:rsidRDefault="00D94849" w:rsidP="00D94849">
            <w:pPr>
              <w:spacing w:line="240" w:lineRule="auto"/>
              <w:jc w:val="both"/>
              <w:rPr>
                <w:rFonts w:ascii="Times New Roman" w:eastAsia="Times New Roman" w:hAnsi="Times New Roman" w:cs="Times New Roman"/>
                <w:lang w:eastAsia="uk-UA"/>
              </w:rPr>
            </w:pPr>
            <w:r w:rsidRPr="00D94849">
              <w:rPr>
                <w:rFonts w:ascii="Times New Roman" w:eastAsia="Times New Roman" w:hAnsi="Times New Roman" w:cs="Times New Roman"/>
                <w:lang w:eastAsia="uk-UA"/>
              </w:rPr>
              <w:t xml:space="preserve">Оскільки у замовника існує потреба у здійсненні закупівлі, для проведення закупівлі «Код ДК 021:2015 – 09310000-5 «Електрична енергія» (Електрична енергія)» </w:t>
            </w:r>
            <w:r w:rsidRPr="00D94849">
              <w:rPr>
                <w:rFonts w:ascii="Times New Roman" w:eastAsia="Times New Roman" w:hAnsi="Times New Roman" w:cs="Times New Roman"/>
                <w:lang w:eastAsia="uk-UA"/>
              </w:rPr>
              <w:lastRenderedPageBreak/>
              <w:t>замовник повинен обрати і провести одну з процедур закупівель, передбачених Законом України «Про публічні закупівлі» (далі – Закон).</w:t>
            </w:r>
          </w:p>
          <w:p w:rsidR="00D94849" w:rsidRDefault="00D94849" w:rsidP="00D94849">
            <w:pPr>
              <w:spacing w:line="240" w:lineRule="auto"/>
              <w:jc w:val="both"/>
              <w:rPr>
                <w:rFonts w:ascii="Times New Roman" w:eastAsia="Times New Roman" w:hAnsi="Times New Roman" w:cs="Times New Roman"/>
                <w:lang w:eastAsia="uk-UA"/>
              </w:rPr>
            </w:pPr>
            <w:r w:rsidRPr="00D94849">
              <w:rPr>
                <w:rFonts w:ascii="Times New Roman" w:eastAsia="Times New Roman" w:hAnsi="Times New Roman" w:cs="Times New Roman"/>
                <w:lang w:eastAsia="uk-UA"/>
              </w:rPr>
              <w:t>П.1 частини 2 статті 40 Закону передбачено, що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 замовник як виняток може застосувати переговорну процедуру закупівлі.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p>
          <w:p w:rsidR="00D94849" w:rsidRDefault="00D94849" w:rsidP="00B65035">
            <w:pPr>
              <w:spacing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вимог чинного законодавства сторонами було проведено переговори під час яких було встановлено, що з урахуванням кошторису на 2021 рік:</w:t>
            </w:r>
          </w:p>
          <w:p w:rsidR="00D94849" w:rsidRDefault="00D94849" w:rsidP="00B65035">
            <w:pPr>
              <w:spacing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вартість 1 кВт*год становитиме  2, 53 грн. з урахуванням ПДВ (без урахування тарифу на розподіл)</w:t>
            </w:r>
          </w:p>
          <w:p w:rsidR="00D94849" w:rsidRDefault="00D94849" w:rsidP="00B65035">
            <w:pPr>
              <w:spacing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загальна вартість договору буде складати 147 488 грн. 88 коп.</w:t>
            </w:r>
          </w:p>
          <w:p w:rsidR="00D94849" w:rsidRDefault="00D94849" w:rsidP="00B65035">
            <w:pPr>
              <w:spacing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загальний об’єм закупівлі 58 296 кВт*год.</w:t>
            </w:r>
          </w:p>
          <w:p w:rsidR="00D94849" w:rsidRDefault="00D94849" w:rsidP="00B65035">
            <w:pPr>
              <w:spacing w:line="240" w:lineRule="auto"/>
              <w:jc w:val="both"/>
              <w:rPr>
                <w:rFonts w:ascii="Times New Roman" w:eastAsia="Times New Roman" w:hAnsi="Times New Roman" w:cs="Times New Roman"/>
                <w:lang w:eastAsia="uk-UA"/>
              </w:rPr>
            </w:pPr>
          </w:p>
          <w:p w:rsidR="00D94849" w:rsidRDefault="00D94849" w:rsidP="00B65035">
            <w:pPr>
              <w:spacing w:line="240" w:lineRule="auto"/>
              <w:jc w:val="both"/>
              <w:rPr>
                <w:rFonts w:ascii="Times New Roman" w:eastAsia="Times New Roman" w:hAnsi="Times New Roman" w:cs="Times New Roman"/>
                <w:lang w:eastAsia="uk-UA"/>
              </w:rPr>
            </w:pPr>
          </w:p>
          <w:p w:rsidR="00D94849" w:rsidRDefault="00D94849" w:rsidP="00B65035">
            <w:pPr>
              <w:spacing w:line="240" w:lineRule="auto"/>
              <w:jc w:val="both"/>
              <w:rPr>
                <w:rFonts w:ascii="Times New Roman" w:eastAsia="Times New Roman" w:hAnsi="Times New Roman" w:cs="Times New Roman"/>
                <w:lang w:eastAsia="uk-UA"/>
              </w:rPr>
            </w:pPr>
          </w:p>
          <w:p w:rsidR="00365A2F" w:rsidRDefault="00365A2F" w:rsidP="00D94849">
            <w:pPr>
              <w:spacing w:line="240" w:lineRule="auto"/>
              <w:jc w:val="both"/>
              <w:rPr>
                <w:rFonts w:ascii="Times New Roman" w:eastAsia="Times New Roman" w:hAnsi="Times New Roman" w:cs="Times New Roman"/>
                <w:lang w:eastAsia="uk-UA"/>
              </w:rPr>
            </w:pP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2E7FBB"/>
    <w:rsid w:val="00365A2F"/>
    <w:rsid w:val="00A7299C"/>
    <w:rsid w:val="00B65035"/>
    <w:rsid w:val="00CF5CD6"/>
    <w:rsid w:val="00D94849"/>
    <w:rsid w:val="00DF2DFE"/>
    <w:rsid w:val="00F451F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295E"/>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3</cp:revision>
  <cp:lastPrinted>2021-02-05T13:32:00Z</cp:lastPrinted>
  <dcterms:created xsi:type="dcterms:W3CDTF">2021-03-26T12:33:00Z</dcterms:created>
  <dcterms:modified xsi:type="dcterms:W3CDTF">2021-03-26T12:34:00Z</dcterms:modified>
</cp:coreProperties>
</file>